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18FE7" w14:textId="77777777" w:rsidR="00A36DF9" w:rsidRDefault="00A36DF9">
      <w:pPr>
        <w:pStyle w:val="TextBody"/>
      </w:pPr>
    </w:p>
    <w:p w14:paraId="567A4897" w14:textId="623B7B53" w:rsidR="000D6F41" w:rsidRDefault="000D6F41" w:rsidP="000D6F41">
      <w:pPr>
        <w:pStyle w:val="Textkrper"/>
        <w:rPr>
          <w:snapToGrid w:val="0"/>
        </w:rPr>
      </w:pPr>
      <w:r>
        <w:rPr>
          <w:snapToGrid w:val="0"/>
        </w:rPr>
        <w:t xml:space="preserve">Amersfoort, </w:t>
      </w:r>
      <w:proofErr w:type="gramStart"/>
      <w:r>
        <w:rPr>
          <w:snapToGrid w:val="0"/>
        </w:rPr>
        <w:t>The</w:t>
      </w:r>
      <w:proofErr w:type="gramEnd"/>
      <w:r>
        <w:rPr>
          <w:snapToGrid w:val="0"/>
        </w:rPr>
        <w:t xml:space="preserve"> Netherlands </w:t>
      </w:r>
      <w:r>
        <w:rPr>
          <w:snapToGrid w:val="0"/>
        </w:rPr>
        <w:tab/>
      </w:r>
      <w:r>
        <w:rPr>
          <w:snapToGrid w:val="0"/>
        </w:rPr>
        <w:tab/>
      </w:r>
      <w:r w:rsidRPr="005B2C77">
        <w:rPr>
          <w:snapToGrid w:val="0"/>
        </w:rPr>
        <w:t>Yokogawa Europe/</w:t>
      </w:r>
      <w:r>
        <w:rPr>
          <w:snapToGrid w:val="0"/>
        </w:rPr>
        <w:t>German</w:t>
      </w:r>
      <w:r w:rsidRPr="005B2C77">
        <w:rPr>
          <w:snapToGrid w:val="0"/>
        </w:rPr>
        <w:t>/</w:t>
      </w:r>
      <w:r w:rsidR="00873D1A">
        <w:rPr>
          <w:snapToGrid w:val="0"/>
        </w:rPr>
        <w:t>005</w:t>
      </w:r>
      <w:r w:rsidRPr="005B2C77">
        <w:rPr>
          <w:snapToGrid w:val="0"/>
        </w:rPr>
        <w:t>/1</w:t>
      </w:r>
    </w:p>
    <w:p w14:paraId="2C3FA11F" w14:textId="196843B8" w:rsidR="000D6F41" w:rsidRDefault="000D6F41" w:rsidP="000D6F41">
      <w:pPr>
        <w:pStyle w:val="berschrift1"/>
        <w:jc w:val="left"/>
        <w:rPr>
          <w:sz w:val="22"/>
          <w:szCs w:val="22"/>
        </w:rPr>
      </w:pPr>
    </w:p>
    <w:p w14:paraId="1E8A2373" w14:textId="77777777" w:rsidR="00E75ADC" w:rsidRPr="0025792C" w:rsidRDefault="00E75ADC" w:rsidP="00E75ADC">
      <w:pPr>
        <w:pStyle w:val="TextBody"/>
        <w:rPr>
          <w:rFonts w:ascii="Arial" w:eastAsia="Times New Roman" w:hAnsi="Arial" w:cs="Arial"/>
          <w:b/>
          <w:color w:val="auto"/>
          <w:szCs w:val="24"/>
          <w:lang w:val="de-DE" w:eastAsia="en-US"/>
        </w:rPr>
      </w:pPr>
      <w:r w:rsidRPr="0025792C">
        <w:rPr>
          <w:rFonts w:ascii="Arial" w:eastAsia="Times New Roman" w:hAnsi="Arial" w:cs="Arial"/>
          <w:b/>
          <w:color w:val="auto"/>
          <w:szCs w:val="24"/>
          <w:lang w:val="de-DE" w:eastAsia="en-US"/>
        </w:rPr>
        <w:t>NEUES PRODUKT</w:t>
      </w:r>
    </w:p>
    <w:p w14:paraId="4FFAA8C9" w14:textId="77777777" w:rsidR="00873D1A" w:rsidRPr="00CF3700" w:rsidRDefault="00873D1A" w:rsidP="00873D1A">
      <w:pPr>
        <w:rPr>
          <w:lang w:val="de-DE"/>
        </w:rPr>
      </w:pPr>
    </w:p>
    <w:p w14:paraId="347EC786" w14:textId="6ED5AEDA" w:rsidR="00E75ADC" w:rsidRPr="0025792C" w:rsidRDefault="00E75ADC" w:rsidP="00873D1A">
      <w:pPr>
        <w:pStyle w:val="NurText"/>
        <w:spacing w:before="240" w:after="240" w:line="360" w:lineRule="auto"/>
        <w:rPr>
          <w:rFonts w:ascii="Arial" w:hAnsi="Arial" w:cs="Arial"/>
          <w:b/>
          <w:color w:val="auto"/>
          <w:sz w:val="24"/>
          <w:szCs w:val="24"/>
          <w:lang w:val="de-DE"/>
        </w:rPr>
      </w:pPr>
      <w:r w:rsidRPr="0025792C">
        <w:rPr>
          <w:rFonts w:ascii="Arial" w:hAnsi="Arial" w:cs="Arial"/>
          <w:b/>
          <w:color w:val="auto"/>
          <w:sz w:val="24"/>
          <w:szCs w:val="24"/>
          <w:lang w:val="de-DE"/>
        </w:rPr>
        <w:t xml:space="preserve">Yokogawa stellt die </w:t>
      </w:r>
      <w:r w:rsidR="00E2782B" w:rsidRPr="0025792C">
        <w:rPr>
          <w:rFonts w:ascii="Arial" w:hAnsi="Arial" w:cs="Arial"/>
          <w:b/>
          <w:color w:val="auto"/>
          <w:sz w:val="24"/>
          <w:szCs w:val="24"/>
          <w:lang w:val="de-DE"/>
        </w:rPr>
        <w:t>nächste</w:t>
      </w:r>
      <w:r w:rsidRPr="0025792C">
        <w:rPr>
          <w:rFonts w:ascii="Arial" w:hAnsi="Arial" w:cs="Arial"/>
          <w:b/>
          <w:color w:val="auto"/>
          <w:sz w:val="24"/>
          <w:szCs w:val="24"/>
          <w:lang w:val="de-DE"/>
        </w:rPr>
        <w:t xml:space="preserve"> Generation der Mixed-Signal-Oszilloskope vor:</w:t>
      </w:r>
    </w:p>
    <w:p w14:paraId="7F3EB1F1" w14:textId="1D96DB1B" w:rsidR="00E2782B" w:rsidRPr="001F1E61" w:rsidRDefault="00E2782B" w:rsidP="00E2782B">
      <w:pPr>
        <w:pStyle w:val="NurText"/>
        <w:numPr>
          <w:ilvl w:val="0"/>
          <w:numId w:val="6"/>
        </w:numPr>
        <w:spacing w:before="240" w:after="240" w:line="360" w:lineRule="auto"/>
        <w:ind w:left="360"/>
        <w:rPr>
          <w:rFonts w:ascii="Arial" w:hAnsi="Arial" w:cs="Arial"/>
          <w:i/>
          <w:color w:val="auto"/>
          <w:sz w:val="24"/>
          <w:szCs w:val="24"/>
          <w:lang w:val="de-DE"/>
        </w:rPr>
      </w:pPr>
      <w:r w:rsidRPr="001F1E61">
        <w:rPr>
          <w:rFonts w:ascii="Arial" w:hAnsi="Arial" w:cs="Arial"/>
          <w:b/>
          <w:i/>
          <w:color w:val="auto"/>
          <w:sz w:val="24"/>
          <w:szCs w:val="24"/>
          <w:lang w:val="de-DE"/>
        </w:rPr>
        <w:t>Die DLM3000</w:t>
      </w:r>
      <w:r w:rsidR="00B47F15" w:rsidRPr="001F1E61">
        <w:rPr>
          <w:rFonts w:ascii="Arial" w:hAnsi="Arial" w:cs="Arial"/>
          <w:b/>
          <w:i/>
          <w:color w:val="auto"/>
          <w:sz w:val="24"/>
          <w:szCs w:val="24"/>
          <w:lang w:val="de-DE"/>
        </w:rPr>
        <w:t xml:space="preserve"> Serie wei</w:t>
      </w:r>
      <w:r w:rsidR="00FB3FBB" w:rsidRPr="001F1E61">
        <w:rPr>
          <w:rFonts w:ascii="Arial" w:hAnsi="Arial" w:cs="Arial"/>
          <w:b/>
          <w:i/>
          <w:color w:val="auto"/>
          <w:sz w:val="24"/>
          <w:szCs w:val="24"/>
          <w:lang w:val="de-DE"/>
        </w:rPr>
        <w:t>s</w:t>
      </w:r>
      <w:r w:rsidR="00B47F15" w:rsidRPr="001F1E61">
        <w:rPr>
          <w:rFonts w:ascii="Arial" w:hAnsi="Arial" w:cs="Arial"/>
          <w:b/>
          <w:i/>
          <w:color w:val="auto"/>
          <w:sz w:val="24"/>
          <w:szCs w:val="24"/>
          <w:lang w:val="de-DE"/>
        </w:rPr>
        <w:t>t eine hohe Performance und Leistungsfähigkeit in einem kompakten Design auf</w:t>
      </w:r>
      <w:r w:rsidRPr="001F1E61">
        <w:rPr>
          <w:rFonts w:ascii="Arial" w:hAnsi="Arial" w:cs="Arial"/>
          <w:b/>
          <w:i/>
          <w:color w:val="auto"/>
          <w:sz w:val="24"/>
          <w:szCs w:val="24"/>
          <w:lang w:val="de-DE"/>
        </w:rPr>
        <w:t xml:space="preserve"> </w:t>
      </w:r>
      <w:r w:rsidR="00B47F15" w:rsidRPr="001F1E61">
        <w:rPr>
          <w:rFonts w:ascii="Arial" w:hAnsi="Arial" w:cs="Arial"/>
          <w:b/>
          <w:i/>
          <w:color w:val="auto"/>
          <w:sz w:val="24"/>
          <w:szCs w:val="24"/>
          <w:lang w:val="de-DE"/>
        </w:rPr>
        <w:t>und bietet darüber hinaus ein</w:t>
      </w:r>
      <w:r w:rsidR="00C241F9" w:rsidRPr="001F1E61">
        <w:rPr>
          <w:rFonts w:ascii="Arial" w:hAnsi="Arial" w:cs="Arial"/>
          <w:b/>
          <w:i/>
          <w:color w:val="auto"/>
          <w:sz w:val="24"/>
          <w:szCs w:val="24"/>
          <w:lang w:val="de-DE"/>
        </w:rPr>
        <w:t>en</w:t>
      </w:r>
      <w:r w:rsidR="00B47F15" w:rsidRPr="001F1E61">
        <w:rPr>
          <w:rFonts w:ascii="Arial" w:hAnsi="Arial" w:cs="Arial"/>
          <w:b/>
          <w:i/>
          <w:color w:val="auto"/>
          <w:sz w:val="24"/>
          <w:szCs w:val="24"/>
          <w:lang w:val="de-DE"/>
        </w:rPr>
        <w:t xml:space="preserve"> Touchscreen für </w:t>
      </w:r>
      <w:r w:rsidR="00CD7341">
        <w:rPr>
          <w:rFonts w:ascii="Arial" w:hAnsi="Arial" w:cs="Arial"/>
          <w:b/>
          <w:i/>
          <w:color w:val="auto"/>
          <w:sz w:val="24"/>
          <w:szCs w:val="24"/>
          <w:lang w:val="de-DE"/>
        </w:rPr>
        <w:t xml:space="preserve">eine </w:t>
      </w:r>
      <w:r w:rsidR="00B47F15" w:rsidRPr="001F1E61">
        <w:rPr>
          <w:rFonts w:ascii="Arial" w:hAnsi="Arial" w:cs="Arial"/>
          <w:b/>
          <w:i/>
          <w:color w:val="auto"/>
          <w:sz w:val="24"/>
          <w:szCs w:val="24"/>
          <w:lang w:val="de-DE"/>
        </w:rPr>
        <w:t>intuitive Be</w:t>
      </w:r>
      <w:r w:rsidR="00CD7341">
        <w:rPr>
          <w:rFonts w:ascii="Arial" w:hAnsi="Arial" w:cs="Arial"/>
          <w:b/>
          <w:i/>
          <w:color w:val="auto"/>
          <w:sz w:val="24"/>
          <w:szCs w:val="24"/>
          <w:lang w:val="de-DE"/>
        </w:rPr>
        <w:t>dienung</w:t>
      </w:r>
      <w:r w:rsidR="00B47F15" w:rsidRPr="001F1E61">
        <w:rPr>
          <w:rFonts w:ascii="Arial" w:hAnsi="Arial" w:cs="Arial"/>
          <w:b/>
          <w:i/>
          <w:color w:val="auto"/>
          <w:sz w:val="24"/>
          <w:szCs w:val="24"/>
          <w:lang w:val="de-DE"/>
        </w:rPr>
        <w:t>.</w:t>
      </w:r>
    </w:p>
    <w:p w14:paraId="194271D2" w14:textId="0EA44C1A" w:rsidR="00572F6D" w:rsidRPr="001F1E61" w:rsidRDefault="00C8706F" w:rsidP="00873D1A">
      <w:pPr>
        <w:pStyle w:val="NurText"/>
        <w:spacing w:before="240" w:after="240" w:line="360" w:lineRule="auto"/>
        <w:rPr>
          <w:rFonts w:ascii="Arial" w:hAnsi="Arial" w:cs="Arial"/>
          <w:color w:val="auto"/>
          <w:sz w:val="24"/>
          <w:szCs w:val="24"/>
          <w:lang w:val="de-DE"/>
        </w:rPr>
      </w:pPr>
      <w:r w:rsidRPr="001F1E61">
        <w:rPr>
          <w:rFonts w:ascii="Arial" w:hAnsi="Arial" w:cs="Arial"/>
          <w:color w:val="auto"/>
          <w:sz w:val="24"/>
          <w:szCs w:val="24"/>
          <w:lang w:val="de-DE"/>
        </w:rPr>
        <w:t>Das neue Yokogawa</w:t>
      </w:r>
      <w:r w:rsidR="004A2D6A" w:rsidRPr="001F1E61">
        <w:rPr>
          <w:rFonts w:ascii="Arial" w:hAnsi="Arial" w:cs="Arial"/>
          <w:color w:val="auto"/>
          <w:sz w:val="24"/>
          <w:szCs w:val="24"/>
          <w:lang w:val="de-DE"/>
        </w:rPr>
        <w:t xml:space="preserve"> Os</w:t>
      </w:r>
      <w:r w:rsidR="008D184E" w:rsidRPr="001F1E61">
        <w:rPr>
          <w:rFonts w:ascii="Arial" w:hAnsi="Arial" w:cs="Arial"/>
          <w:color w:val="auto"/>
          <w:sz w:val="24"/>
          <w:szCs w:val="24"/>
          <w:lang w:val="de-DE"/>
        </w:rPr>
        <w:t>zilloskop</w:t>
      </w:r>
      <w:r w:rsidRPr="001F1E61">
        <w:rPr>
          <w:rFonts w:ascii="Arial" w:hAnsi="Arial" w:cs="Arial"/>
          <w:color w:val="auto"/>
          <w:sz w:val="24"/>
          <w:szCs w:val="24"/>
          <w:lang w:val="de-DE"/>
        </w:rPr>
        <w:t xml:space="preserve"> DLM3000 </w:t>
      </w:r>
      <w:r w:rsidR="00881868" w:rsidRPr="001F1E61">
        <w:rPr>
          <w:rFonts w:ascii="Arial" w:hAnsi="Arial" w:cs="Arial"/>
          <w:color w:val="auto"/>
          <w:sz w:val="24"/>
          <w:szCs w:val="24"/>
          <w:lang w:val="de-DE"/>
        </w:rPr>
        <w:t xml:space="preserve">führt in </w:t>
      </w:r>
      <w:r w:rsidR="00AB2D10" w:rsidRPr="001F1E61">
        <w:rPr>
          <w:rFonts w:ascii="Arial" w:hAnsi="Arial" w:cs="Arial"/>
          <w:color w:val="auto"/>
          <w:sz w:val="24"/>
          <w:szCs w:val="24"/>
          <w:lang w:val="de-DE"/>
        </w:rPr>
        <w:t>7</w:t>
      </w:r>
      <w:r w:rsidR="00881868" w:rsidRPr="001F1E61">
        <w:rPr>
          <w:rFonts w:ascii="Arial" w:hAnsi="Arial" w:cs="Arial"/>
          <w:color w:val="auto"/>
          <w:sz w:val="24"/>
          <w:szCs w:val="24"/>
          <w:lang w:val="de-DE"/>
        </w:rPr>
        <w:t>ter Generation das bewährte und bekannt</w:t>
      </w:r>
      <w:r w:rsidR="00650C9A">
        <w:rPr>
          <w:rFonts w:ascii="Arial" w:hAnsi="Arial" w:cs="Arial"/>
          <w:color w:val="auto"/>
          <w:sz w:val="24"/>
          <w:szCs w:val="24"/>
          <w:lang w:val="de-DE"/>
        </w:rPr>
        <w:t>e</w:t>
      </w:r>
      <w:r w:rsidR="00881868" w:rsidRPr="001F1E61">
        <w:rPr>
          <w:rFonts w:ascii="Arial" w:hAnsi="Arial" w:cs="Arial"/>
          <w:color w:val="auto"/>
          <w:sz w:val="24"/>
          <w:szCs w:val="24"/>
          <w:lang w:val="de-DE"/>
        </w:rPr>
        <w:t xml:space="preserve"> „Look </w:t>
      </w:r>
      <w:proofErr w:type="spellStart"/>
      <w:r w:rsidR="00881868" w:rsidRPr="001F1E61">
        <w:rPr>
          <w:rFonts w:ascii="Arial" w:hAnsi="Arial" w:cs="Arial"/>
          <w:color w:val="auto"/>
          <w:sz w:val="24"/>
          <w:szCs w:val="24"/>
          <w:lang w:val="de-DE"/>
        </w:rPr>
        <w:t>and</w:t>
      </w:r>
      <w:proofErr w:type="spellEnd"/>
      <w:r w:rsidR="00881868" w:rsidRPr="001F1E61">
        <w:rPr>
          <w:rFonts w:ascii="Arial" w:hAnsi="Arial" w:cs="Arial"/>
          <w:color w:val="auto"/>
          <w:sz w:val="24"/>
          <w:szCs w:val="24"/>
          <w:lang w:val="de-DE"/>
        </w:rPr>
        <w:t xml:space="preserve"> </w:t>
      </w:r>
      <w:proofErr w:type="spellStart"/>
      <w:r w:rsidR="00881868" w:rsidRPr="001F1E61">
        <w:rPr>
          <w:rFonts w:ascii="Arial" w:hAnsi="Arial" w:cs="Arial"/>
          <w:color w:val="auto"/>
          <w:sz w:val="24"/>
          <w:szCs w:val="24"/>
          <w:lang w:val="de-DE"/>
        </w:rPr>
        <w:t>Feel</w:t>
      </w:r>
      <w:proofErr w:type="spellEnd"/>
      <w:r w:rsidR="00881868" w:rsidRPr="001F1E61">
        <w:rPr>
          <w:rFonts w:ascii="Arial" w:hAnsi="Arial" w:cs="Arial"/>
          <w:color w:val="auto"/>
          <w:sz w:val="24"/>
          <w:szCs w:val="24"/>
          <w:lang w:val="de-DE"/>
        </w:rPr>
        <w:t xml:space="preserve">“ im Hochformat sowie die kompakte Standfläche seiner Vorgängermodelle fort. </w:t>
      </w:r>
      <w:r w:rsidR="000624E6" w:rsidRPr="001F1E61">
        <w:rPr>
          <w:rFonts w:ascii="Arial" w:hAnsi="Arial" w:cs="Arial"/>
          <w:color w:val="auto"/>
          <w:sz w:val="24"/>
          <w:szCs w:val="24"/>
          <w:lang w:val="de-DE"/>
        </w:rPr>
        <w:t xml:space="preserve">Die Hardware wurde einer kompletten Neuentwicklung </w:t>
      </w:r>
      <w:r w:rsidR="008D184E" w:rsidRPr="001F1E61">
        <w:rPr>
          <w:rFonts w:ascii="Arial" w:hAnsi="Arial" w:cs="Arial"/>
          <w:color w:val="auto"/>
          <w:sz w:val="24"/>
          <w:szCs w:val="24"/>
          <w:lang w:val="de-DE"/>
        </w:rPr>
        <w:t>unterzogen. Das Ergebnis ist</w:t>
      </w:r>
      <w:r w:rsidR="004518A6" w:rsidRPr="001F1E61">
        <w:rPr>
          <w:rFonts w:ascii="Arial" w:hAnsi="Arial" w:cs="Arial"/>
          <w:color w:val="auto"/>
          <w:sz w:val="24"/>
          <w:szCs w:val="24"/>
          <w:lang w:val="de-DE"/>
        </w:rPr>
        <w:t xml:space="preserve"> eine</w:t>
      </w:r>
      <w:r w:rsidR="00F976D5" w:rsidRPr="001F1E61">
        <w:rPr>
          <w:rFonts w:ascii="Arial" w:hAnsi="Arial" w:cs="Arial"/>
          <w:color w:val="auto"/>
          <w:sz w:val="24"/>
          <w:szCs w:val="24"/>
          <w:lang w:val="de-DE"/>
        </w:rPr>
        <w:t xml:space="preserve"> </w:t>
      </w:r>
      <w:r w:rsidR="00886F27">
        <w:rPr>
          <w:rFonts w:ascii="Arial" w:hAnsi="Arial" w:cs="Arial"/>
          <w:color w:val="auto"/>
          <w:sz w:val="24"/>
          <w:szCs w:val="24"/>
          <w:lang w:val="de-DE"/>
        </w:rPr>
        <w:t xml:space="preserve">hohe </w:t>
      </w:r>
      <w:r w:rsidR="00F976D5" w:rsidRPr="001F1E61">
        <w:rPr>
          <w:rFonts w:ascii="Arial" w:hAnsi="Arial" w:cs="Arial"/>
          <w:color w:val="auto"/>
          <w:sz w:val="24"/>
          <w:szCs w:val="24"/>
          <w:lang w:val="de-DE"/>
        </w:rPr>
        <w:t>Messgeschwindigkeit</w:t>
      </w:r>
      <w:r w:rsidR="004518A6" w:rsidRPr="001F1E61">
        <w:rPr>
          <w:rFonts w:ascii="Arial" w:hAnsi="Arial" w:cs="Arial"/>
          <w:color w:val="auto"/>
          <w:sz w:val="24"/>
          <w:szCs w:val="24"/>
          <w:lang w:val="de-DE"/>
        </w:rPr>
        <w:t xml:space="preserve"> </w:t>
      </w:r>
      <w:r w:rsidR="006F0F3F">
        <w:rPr>
          <w:rFonts w:ascii="Arial" w:hAnsi="Arial" w:cs="Arial"/>
          <w:color w:val="auto"/>
          <w:sz w:val="24"/>
          <w:szCs w:val="24"/>
          <w:lang w:val="de-DE"/>
        </w:rPr>
        <w:t>sowie</w:t>
      </w:r>
      <w:r w:rsidR="004518A6" w:rsidRPr="001F1E61">
        <w:rPr>
          <w:rFonts w:ascii="Arial" w:hAnsi="Arial" w:cs="Arial"/>
          <w:color w:val="auto"/>
          <w:sz w:val="24"/>
          <w:szCs w:val="24"/>
          <w:lang w:val="de-DE"/>
        </w:rPr>
        <w:t xml:space="preserve"> Leistungsfähigkeit</w:t>
      </w:r>
      <w:r w:rsidR="009032D8" w:rsidRPr="001F1E61">
        <w:rPr>
          <w:rFonts w:ascii="Arial" w:hAnsi="Arial" w:cs="Arial"/>
          <w:color w:val="auto"/>
          <w:sz w:val="24"/>
          <w:szCs w:val="24"/>
          <w:lang w:val="de-DE"/>
        </w:rPr>
        <w:t>, neue Funktionen</w:t>
      </w:r>
      <w:r w:rsidR="004518A6" w:rsidRPr="001F1E61">
        <w:rPr>
          <w:rFonts w:ascii="Arial" w:hAnsi="Arial" w:cs="Arial"/>
          <w:color w:val="auto"/>
          <w:sz w:val="24"/>
          <w:szCs w:val="24"/>
          <w:lang w:val="de-DE"/>
        </w:rPr>
        <w:t xml:space="preserve"> </w:t>
      </w:r>
      <w:r w:rsidR="006F0F3F">
        <w:rPr>
          <w:rFonts w:ascii="Arial" w:hAnsi="Arial" w:cs="Arial"/>
          <w:color w:val="auto"/>
          <w:sz w:val="24"/>
          <w:szCs w:val="24"/>
          <w:lang w:val="de-DE"/>
        </w:rPr>
        <w:t>und</w:t>
      </w:r>
      <w:r w:rsidR="004518A6" w:rsidRPr="001F1E61">
        <w:rPr>
          <w:rFonts w:ascii="Arial" w:hAnsi="Arial" w:cs="Arial"/>
          <w:color w:val="auto"/>
          <w:sz w:val="24"/>
          <w:szCs w:val="24"/>
          <w:lang w:val="de-DE"/>
        </w:rPr>
        <w:t xml:space="preserve"> </w:t>
      </w:r>
      <w:r w:rsidR="008D184E" w:rsidRPr="001F1E61">
        <w:rPr>
          <w:rFonts w:ascii="Arial" w:hAnsi="Arial" w:cs="Arial"/>
          <w:color w:val="auto"/>
          <w:sz w:val="24"/>
          <w:szCs w:val="24"/>
          <w:lang w:val="de-DE"/>
        </w:rPr>
        <w:t>die</w:t>
      </w:r>
      <w:r w:rsidR="004518A6" w:rsidRPr="001F1E61">
        <w:rPr>
          <w:rFonts w:ascii="Arial" w:hAnsi="Arial" w:cs="Arial"/>
          <w:color w:val="auto"/>
          <w:sz w:val="24"/>
          <w:szCs w:val="24"/>
          <w:lang w:val="de-DE"/>
        </w:rPr>
        <w:t xml:space="preserve"> Unterstützung eines Touchscreen</w:t>
      </w:r>
      <w:r w:rsidR="00C222A7">
        <w:rPr>
          <w:rFonts w:ascii="Arial" w:hAnsi="Arial" w:cs="Arial"/>
          <w:color w:val="auto"/>
          <w:sz w:val="24"/>
          <w:szCs w:val="24"/>
          <w:lang w:val="de-DE"/>
        </w:rPr>
        <w:t>s</w:t>
      </w:r>
      <w:r w:rsidR="004518A6" w:rsidRPr="001F1E61">
        <w:rPr>
          <w:rFonts w:ascii="Arial" w:hAnsi="Arial" w:cs="Arial"/>
          <w:color w:val="auto"/>
          <w:sz w:val="24"/>
          <w:szCs w:val="24"/>
          <w:lang w:val="de-DE"/>
        </w:rPr>
        <w:t xml:space="preserve"> für eine intuitive Bedienung und</w:t>
      </w:r>
      <w:r w:rsidR="00802853">
        <w:rPr>
          <w:rFonts w:ascii="Arial" w:hAnsi="Arial" w:cs="Arial"/>
          <w:color w:val="auto"/>
          <w:sz w:val="24"/>
          <w:szCs w:val="24"/>
          <w:lang w:val="de-DE"/>
        </w:rPr>
        <w:t xml:space="preserve"> einen</w:t>
      </w:r>
      <w:r w:rsidR="004518A6" w:rsidRPr="001F1E61">
        <w:rPr>
          <w:rFonts w:ascii="Arial" w:hAnsi="Arial" w:cs="Arial"/>
          <w:color w:val="auto"/>
          <w:sz w:val="24"/>
          <w:szCs w:val="24"/>
          <w:lang w:val="de-DE"/>
        </w:rPr>
        <w:t xml:space="preserve"> schnelle</w:t>
      </w:r>
      <w:r w:rsidR="008D184E" w:rsidRPr="001F1E61">
        <w:rPr>
          <w:rFonts w:ascii="Arial" w:hAnsi="Arial" w:cs="Arial"/>
          <w:color w:val="auto"/>
          <w:sz w:val="24"/>
          <w:szCs w:val="24"/>
          <w:lang w:val="de-DE"/>
        </w:rPr>
        <w:t>n</w:t>
      </w:r>
      <w:r w:rsidR="004518A6" w:rsidRPr="001F1E61">
        <w:rPr>
          <w:rFonts w:ascii="Arial" w:hAnsi="Arial" w:cs="Arial"/>
          <w:color w:val="auto"/>
          <w:sz w:val="24"/>
          <w:szCs w:val="24"/>
          <w:lang w:val="de-DE"/>
        </w:rPr>
        <w:t xml:space="preserve"> Messeinstieg.</w:t>
      </w:r>
    </w:p>
    <w:p w14:paraId="17B627F9" w14:textId="0B6FEDCB" w:rsidR="006B02AE" w:rsidRPr="001F1E61" w:rsidRDefault="00572F6D" w:rsidP="006B02AE">
      <w:pPr>
        <w:pStyle w:val="NurText"/>
        <w:spacing w:before="240" w:after="240" w:line="360" w:lineRule="auto"/>
        <w:ind w:firstLine="720"/>
        <w:rPr>
          <w:rFonts w:ascii="Arial" w:hAnsi="Arial" w:cs="Arial"/>
          <w:color w:val="auto"/>
          <w:sz w:val="24"/>
          <w:szCs w:val="24"/>
          <w:lang w:val="de-DE"/>
        </w:rPr>
      </w:pPr>
      <w:r w:rsidRPr="001F1E61">
        <w:rPr>
          <w:rFonts w:ascii="Arial" w:hAnsi="Arial" w:cs="Arial"/>
          <w:color w:val="auto"/>
          <w:sz w:val="24"/>
          <w:szCs w:val="24"/>
          <w:lang w:val="de-DE"/>
        </w:rPr>
        <w:t xml:space="preserve">Das DLM3000 verfügt über eine Bandbreite von bis zu 500 MHz und einer Abtastrate von bis zu 2,5 GS/s auf allen analogen Kanälen. Damit eignet es sich besonders für die präzise Signalanalyse bei Messungen an schnell schaltenden Signalen wie in Umrichter-Antrieben. Die hohe Abtastrate wird mit einer </w:t>
      </w:r>
      <w:r w:rsidR="00CE3469" w:rsidRPr="001F1E61">
        <w:rPr>
          <w:rFonts w:ascii="Arial" w:hAnsi="Arial" w:cs="Arial"/>
          <w:color w:val="auto"/>
          <w:sz w:val="24"/>
          <w:szCs w:val="24"/>
          <w:lang w:val="de-DE"/>
        </w:rPr>
        <w:t>Speichertiefe</w:t>
      </w:r>
      <w:r w:rsidRPr="001F1E61">
        <w:rPr>
          <w:rFonts w:ascii="Arial" w:hAnsi="Arial" w:cs="Arial"/>
          <w:color w:val="auto"/>
          <w:sz w:val="24"/>
          <w:szCs w:val="24"/>
          <w:lang w:val="de-DE"/>
        </w:rPr>
        <w:t xml:space="preserve"> von 250 Megapunkten pro Kanal und einem hohen Spannungsbereich kombiniert.</w:t>
      </w:r>
    </w:p>
    <w:p w14:paraId="41DB5E1C" w14:textId="007EA22E" w:rsidR="006B02AE" w:rsidRPr="001F1E61" w:rsidRDefault="006B02AE" w:rsidP="006B02AE">
      <w:pPr>
        <w:pStyle w:val="NurText"/>
        <w:spacing w:before="240" w:after="240" w:line="360" w:lineRule="auto"/>
        <w:ind w:firstLine="720"/>
        <w:rPr>
          <w:rFonts w:ascii="Arial" w:hAnsi="Arial" w:cs="Arial"/>
          <w:color w:val="auto"/>
          <w:sz w:val="24"/>
          <w:szCs w:val="24"/>
          <w:lang w:val="de-DE"/>
        </w:rPr>
      </w:pPr>
      <w:r w:rsidRPr="001F1E61">
        <w:rPr>
          <w:rFonts w:ascii="Arial" w:eastAsia="CIDFont+F4" w:hAnsi="Arial" w:cs="Arial"/>
          <w:color w:val="auto"/>
          <w:sz w:val="24"/>
          <w:szCs w:val="24"/>
          <w:lang w:val="de-DE"/>
        </w:rPr>
        <w:t xml:space="preserve">Zur Auswahl stehen 2- </w:t>
      </w:r>
      <w:r w:rsidR="001C176B">
        <w:rPr>
          <w:rFonts w:ascii="Arial" w:eastAsia="CIDFont+F4" w:hAnsi="Arial" w:cs="Arial"/>
          <w:color w:val="auto"/>
          <w:sz w:val="24"/>
          <w:szCs w:val="24"/>
          <w:lang w:val="de-DE"/>
        </w:rPr>
        <w:t>und</w:t>
      </w:r>
      <w:r w:rsidRPr="001F1E61">
        <w:rPr>
          <w:rFonts w:ascii="Arial" w:eastAsia="CIDFont+F4" w:hAnsi="Arial" w:cs="Arial"/>
          <w:color w:val="auto"/>
          <w:sz w:val="24"/>
          <w:szCs w:val="24"/>
          <w:lang w:val="de-DE"/>
        </w:rPr>
        <w:t xml:space="preserve"> 4-Kanal Modell</w:t>
      </w:r>
      <w:r w:rsidR="00C47C23">
        <w:rPr>
          <w:rFonts w:ascii="Arial" w:eastAsia="CIDFont+F4" w:hAnsi="Arial" w:cs="Arial"/>
          <w:color w:val="auto"/>
          <w:sz w:val="24"/>
          <w:szCs w:val="24"/>
          <w:lang w:val="de-DE"/>
        </w:rPr>
        <w:t>e</w:t>
      </w:r>
      <w:r w:rsidR="001C176B">
        <w:rPr>
          <w:rFonts w:ascii="Arial" w:eastAsia="CIDFont+F4" w:hAnsi="Arial" w:cs="Arial"/>
          <w:color w:val="auto"/>
          <w:sz w:val="24"/>
          <w:szCs w:val="24"/>
          <w:lang w:val="de-DE"/>
        </w:rPr>
        <w:t xml:space="preserve"> der DLM3000 Serie</w:t>
      </w:r>
      <w:r w:rsidRPr="001F1E61">
        <w:rPr>
          <w:rFonts w:ascii="Arial" w:eastAsia="CIDFont+F4" w:hAnsi="Arial" w:cs="Arial"/>
          <w:color w:val="auto"/>
          <w:sz w:val="24"/>
          <w:szCs w:val="24"/>
          <w:lang w:val="de-DE"/>
        </w:rPr>
        <w:t>. Mit der 4-Kanal MSO Variante ist zusätzlich im Standardumfang ein 8-Bit Logik-Eingang enthalten. Für die Messung von Logik-Signalen kann der vierte analoge Kanal auf den 8-Bit Lo</w:t>
      </w:r>
      <w:r w:rsidR="009506DF">
        <w:rPr>
          <w:rFonts w:ascii="Arial" w:eastAsia="CIDFont+F4" w:hAnsi="Arial" w:cs="Arial"/>
          <w:color w:val="auto"/>
          <w:sz w:val="24"/>
          <w:szCs w:val="24"/>
          <w:lang w:val="de-DE"/>
        </w:rPr>
        <w:t>gik-Eingang umgeschaltet werden, um so flexibel analoge und digitale Signale zu messen.</w:t>
      </w:r>
    </w:p>
    <w:p w14:paraId="5AF09C91" w14:textId="7FA20C31" w:rsidR="00B57D49" w:rsidRPr="001F1E61" w:rsidRDefault="00572F6D" w:rsidP="00B57D49">
      <w:pPr>
        <w:pStyle w:val="NurText"/>
        <w:spacing w:before="240" w:after="240" w:line="360" w:lineRule="auto"/>
        <w:ind w:firstLine="720"/>
        <w:rPr>
          <w:rFonts w:ascii="Arial" w:hAnsi="Arial" w:cs="Arial"/>
          <w:color w:val="auto"/>
          <w:sz w:val="24"/>
          <w:szCs w:val="24"/>
          <w:lang w:val="de-DE"/>
        </w:rPr>
      </w:pPr>
      <w:r w:rsidRPr="001F1E61">
        <w:rPr>
          <w:rFonts w:ascii="Arial" w:hAnsi="Arial" w:cs="Arial"/>
          <w:color w:val="auto"/>
          <w:sz w:val="24"/>
          <w:szCs w:val="24"/>
          <w:lang w:val="de-DE"/>
        </w:rPr>
        <w:t xml:space="preserve">Das Eigenrauschen des </w:t>
      </w:r>
      <w:r w:rsidR="00DA4801">
        <w:rPr>
          <w:rFonts w:ascii="Arial" w:hAnsi="Arial" w:cs="Arial"/>
          <w:color w:val="auto"/>
          <w:sz w:val="24"/>
          <w:szCs w:val="24"/>
          <w:lang w:val="de-DE"/>
        </w:rPr>
        <w:t>DLM3000</w:t>
      </w:r>
      <w:r w:rsidRPr="001F1E61">
        <w:rPr>
          <w:rFonts w:ascii="Arial" w:hAnsi="Arial" w:cs="Arial"/>
          <w:color w:val="auto"/>
          <w:sz w:val="24"/>
          <w:szCs w:val="24"/>
          <w:lang w:val="de-DE"/>
        </w:rPr>
        <w:t xml:space="preserve"> konnte d</w:t>
      </w:r>
      <w:r w:rsidR="004976D7" w:rsidRPr="001F1E61">
        <w:rPr>
          <w:rFonts w:ascii="Arial" w:hAnsi="Arial" w:cs="Arial"/>
          <w:color w:val="auto"/>
          <w:sz w:val="24"/>
          <w:szCs w:val="24"/>
          <w:lang w:val="de-DE"/>
        </w:rPr>
        <w:t>urch</w:t>
      </w:r>
      <w:r w:rsidRPr="001F1E61">
        <w:rPr>
          <w:rFonts w:ascii="Arial" w:hAnsi="Arial" w:cs="Arial"/>
          <w:color w:val="auto"/>
          <w:sz w:val="24"/>
          <w:szCs w:val="24"/>
          <w:lang w:val="de-DE"/>
        </w:rPr>
        <w:t xml:space="preserve"> das neue Hardware-Design weiter reduziert und dadurch die Eingangsempfindlichkeit auf 0,5 mV/div festgelegt werden. Mit einer Vielzahl von Echtzeit-Tiefpassfiltern (8 kHz </w:t>
      </w:r>
      <w:r w:rsidRPr="001F1E61">
        <w:rPr>
          <w:rFonts w:ascii="Arial" w:hAnsi="Arial" w:cs="Arial"/>
          <w:color w:val="auto"/>
          <w:sz w:val="24"/>
          <w:szCs w:val="24"/>
          <w:lang w:val="de-DE"/>
        </w:rPr>
        <w:lastRenderedPageBreak/>
        <w:t>bis 200</w:t>
      </w:r>
      <w:r w:rsidR="00DA4801">
        <w:rPr>
          <w:rFonts w:ascii="Arial" w:hAnsi="Arial" w:cs="Arial"/>
          <w:color w:val="auto"/>
          <w:sz w:val="24"/>
          <w:szCs w:val="24"/>
          <w:lang w:val="de-DE"/>
        </w:rPr>
        <w:t xml:space="preserve"> MHz</w:t>
      </w:r>
      <w:r w:rsidRPr="001F1E61">
        <w:rPr>
          <w:rFonts w:ascii="Arial" w:hAnsi="Arial" w:cs="Arial"/>
          <w:color w:val="auto"/>
          <w:sz w:val="24"/>
          <w:szCs w:val="24"/>
          <w:lang w:val="de-DE"/>
        </w:rPr>
        <w:t>) pro Kanal bietet das DLM3000 eine wirksame Störunterdrückung</w:t>
      </w:r>
      <w:r w:rsidR="004976D7" w:rsidRPr="001F1E61">
        <w:rPr>
          <w:rFonts w:ascii="Arial" w:hAnsi="Arial" w:cs="Arial"/>
          <w:color w:val="auto"/>
          <w:sz w:val="24"/>
          <w:szCs w:val="24"/>
          <w:lang w:val="de-DE"/>
        </w:rPr>
        <w:t xml:space="preserve"> von überlagerten hochfrequenten Signalen.</w:t>
      </w:r>
    </w:p>
    <w:p w14:paraId="42B77B87" w14:textId="1C881E21" w:rsidR="007C4B2C" w:rsidRPr="001F1E61" w:rsidRDefault="007C4B2C" w:rsidP="00D34BD8">
      <w:pPr>
        <w:pStyle w:val="NurText"/>
        <w:spacing w:before="240" w:after="240" w:line="360" w:lineRule="auto"/>
        <w:ind w:firstLine="720"/>
        <w:rPr>
          <w:rFonts w:ascii="Arial" w:hAnsi="Arial" w:cs="Arial"/>
          <w:color w:val="auto"/>
          <w:sz w:val="24"/>
          <w:szCs w:val="24"/>
          <w:lang w:val="de-DE"/>
        </w:rPr>
      </w:pPr>
      <w:r w:rsidRPr="001F1E61">
        <w:rPr>
          <w:rFonts w:ascii="Arial" w:hAnsi="Arial" w:cs="Arial"/>
          <w:color w:val="auto"/>
          <w:sz w:val="24"/>
          <w:szCs w:val="24"/>
          <w:lang w:val="de-DE"/>
        </w:rPr>
        <w:t xml:space="preserve">"Während sich andere Oszilloskop-Hersteller auf eine höhere Bitauflösung sowie Bandbreite konzentrieren, fokussiert sich Yokogawa auf praxisgerechte Lösungen für Messanforderungen von Ingenieuren in der Automobil- und Mechatronik-Branche", sagt Terry Marrinan, </w:t>
      </w:r>
      <w:proofErr w:type="spellStart"/>
      <w:r w:rsidRPr="001F1E61">
        <w:rPr>
          <w:rFonts w:ascii="Arial" w:hAnsi="Arial" w:cs="Arial"/>
          <w:color w:val="auto"/>
          <w:sz w:val="24"/>
          <w:szCs w:val="24"/>
          <w:lang w:val="de-DE"/>
        </w:rPr>
        <w:t>Vice</w:t>
      </w:r>
      <w:proofErr w:type="spellEnd"/>
      <w:r w:rsidRPr="001F1E61">
        <w:rPr>
          <w:rFonts w:ascii="Arial" w:hAnsi="Arial" w:cs="Arial"/>
          <w:color w:val="auto"/>
          <w:sz w:val="24"/>
          <w:szCs w:val="24"/>
          <w:lang w:val="de-DE"/>
        </w:rPr>
        <w:t xml:space="preserve"> </w:t>
      </w:r>
      <w:proofErr w:type="spellStart"/>
      <w:r w:rsidRPr="001F1E61">
        <w:rPr>
          <w:rFonts w:ascii="Arial" w:hAnsi="Arial" w:cs="Arial"/>
          <w:color w:val="auto"/>
          <w:sz w:val="24"/>
          <w:szCs w:val="24"/>
          <w:lang w:val="de-DE"/>
        </w:rPr>
        <w:t>President</w:t>
      </w:r>
      <w:proofErr w:type="spellEnd"/>
      <w:r w:rsidRPr="001F1E61">
        <w:rPr>
          <w:rFonts w:ascii="Arial" w:hAnsi="Arial" w:cs="Arial"/>
          <w:color w:val="auto"/>
          <w:sz w:val="24"/>
          <w:szCs w:val="24"/>
          <w:lang w:val="de-DE"/>
        </w:rPr>
        <w:t xml:space="preserve"> Europe, ASEAN &amp; </w:t>
      </w:r>
      <w:proofErr w:type="spellStart"/>
      <w:r w:rsidRPr="001F1E61">
        <w:rPr>
          <w:rFonts w:ascii="Arial" w:hAnsi="Arial" w:cs="Arial"/>
          <w:color w:val="auto"/>
          <w:sz w:val="24"/>
          <w:szCs w:val="24"/>
          <w:lang w:val="de-DE"/>
        </w:rPr>
        <w:t>Oceania</w:t>
      </w:r>
      <w:proofErr w:type="spellEnd"/>
      <w:r w:rsidRPr="001F1E61">
        <w:rPr>
          <w:rFonts w:ascii="Arial" w:hAnsi="Arial" w:cs="Arial"/>
          <w:color w:val="auto"/>
          <w:sz w:val="24"/>
          <w:szCs w:val="24"/>
          <w:lang w:val="de-DE"/>
        </w:rPr>
        <w:t>, Geschäftsbereich Yokogawa Test &amp; Measurement: "Da</w:t>
      </w:r>
      <w:r w:rsidR="00933F40" w:rsidRPr="001F1E61">
        <w:rPr>
          <w:rFonts w:ascii="Arial" w:hAnsi="Arial" w:cs="Arial"/>
          <w:color w:val="auto"/>
          <w:sz w:val="24"/>
          <w:szCs w:val="24"/>
          <w:lang w:val="de-DE"/>
        </w:rPr>
        <w:t xml:space="preserve"> die</w:t>
      </w:r>
      <w:r w:rsidRPr="001F1E61">
        <w:rPr>
          <w:rFonts w:ascii="Arial" w:hAnsi="Arial" w:cs="Arial"/>
          <w:color w:val="auto"/>
          <w:sz w:val="24"/>
          <w:szCs w:val="24"/>
          <w:lang w:val="de-DE"/>
        </w:rPr>
        <w:t xml:space="preserve"> Leistungselektronik zunehmend schneller und mit höheren Spannungen schaltet, </w:t>
      </w:r>
      <w:r w:rsidR="00933F40" w:rsidRPr="001F1E61">
        <w:rPr>
          <w:rFonts w:ascii="Arial" w:hAnsi="Arial" w:cs="Arial"/>
          <w:color w:val="auto"/>
          <w:sz w:val="24"/>
          <w:szCs w:val="24"/>
          <w:lang w:val="de-DE"/>
        </w:rPr>
        <w:t>ist eine</w:t>
      </w:r>
      <w:r w:rsidRPr="001F1E61">
        <w:rPr>
          <w:rFonts w:ascii="Arial" w:hAnsi="Arial" w:cs="Arial"/>
          <w:color w:val="auto"/>
          <w:sz w:val="24"/>
          <w:szCs w:val="24"/>
          <w:lang w:val="de-DE"/>
        </w:rPr>
        <w:t xml:space="preserve"> zuverlässige und detailgetreue Erfassung und Analyse der Messsignale</w:t>
      </w:r>
      <w:r w:rsidR="00933F40" w:rsidRPr="001F1E61">
        <w:rPr>
          <w:rFonts w:ascii="Arial" w:hAnsi="Arial" w:cs="Arial"/>
          <w:color w:val="auto"/>
          <w:sz w:val="24"/>
          <w:szCs w:val="24"/>
          <w:lang w:val="de-DE"/>
        </w:rPr>
        <w:t xml:space="preserve"> und</w:t>
      </w:r>
      <w:r w:rsidRPr="001F1E61">
        <w:rPr>
          <w:rFonts w:ascii="Arial" w:hAnsi="Arial" w:cs="Arial"/>
          <w:color w:val="auto"/>
          <w:sz w:val="24"/>
          <w:szCs w:val="24"/>
          <w:lang w:val="de-DE"/>
        </w:rPr>
        <w:t xml:space="preserve"> eine bessere Rausch-Performance de</w:t>
      </w:r>
      <w:r w:rsidR="00D34BD8" w:rsidRPr="001F1E61">
        <w:rPr>
          <w:rFonts w:ascii="Arial" w:hAnsi="Arial" w:cs="Arial"/>
          <w:color w:val="auto"/>
          <w:sz w:val="24"/>
          <w:szCs w:val="24"/>
          <w:lang w:val="de-DE"/>
        </w:rPr>
        <w:t>r</w:t>
      </w:r>
      <w:r w:rsidRPr="001F1E61">
        <w:rPr>
          <w:rFonts w:ascii="Arial" w:hAnsi="Arial" w:cs="Arial"/>
          <w:color w:val="auto"/>
          <w:sz w:val="24"/>
          <w:szCs w:val="24"/>
          <w:lang w:val="de-DE"/>
        </w:rPr>
        <w:t xml:space="preserve"> </w:t>
      </w:r>
      <w:r w:rsidR="00933F40" w:rsidRPr="001F1E61">
        <w:rPr>
          <w:rFonts w:ascii="Arial" w:hAnsi="Arial" w:cs="Arial"/>
          <w:color w:val="auto"/>
          <w:sz w:val="24"/>
          <w:szCs w:val="24"/>
          <w:lang w:val="de-DE"/>
        </w:rPr>
        <w:t>Messgeräte unabdingbar</w:t>
      </w:r>
      <w:r w:rsidRPr="001F1E61">
        <w:rPr>
          <w:rFonts w:ascii="Arial" w:hAnsi="Arial" w:cs="Arial"/>
          <w:color w:val="auto"/>
          <w:sz w:val="24"/>
          <w:szCs w:val="24"/>
          <w:lang w:val="de-DE"/>
        </w:rPr>
        <w:t xml:space="preserve">. Yokogawa </w:t>
      </w:r>
      <w:r w:rsidR="00D34BD8" w:rsidRPr="001F1E61">
        <w:rPr>
          <w:rFonts w:ascii="Arial" w:hAnsi="Arial" w:cs="Arial"/>
          <w:color w:val="auto"/>
          <w:sz w:val="24"/>
          <w:szCs w:val="24"/>
          <w:lang w:val="de-DE"/>
        </w:rPr>
        <w:t>hat</w:t>
      </w:r>
      <w:r w:rsidRPr="001F1E61">
        <w:rPr>
          <w:rFonts w:ascii="Arial" w:hAnsi="Arial" w:cs="Arial"/>
          <w:color w:val="auto"/>
          <w:sz w:val="24"/>
          <w:szCs w:val="24"/>
          <w:lang w:val="de-DE"/>
        </w:rPr>
        <w:t xml:space="preserve"> i</w:t>
      </w:r>
      <w:r w:rsidR="00BD11FD">
        <w:rPr>
          <w:rFonts w:ascii="Arial" w:hAnsi="Arial" w:cs="Arial"/>
          <w:color w:val="auto"/>
          <w:sz w:val="24"/>
          <w:szCs w:val="24"/>
          <w:lang w:val="de-DE"/>
        </w:rPr>
        <w:t>m</w:t>
      </w:r>
      <w:r w:rsidRPr="001F1E61">
        <w:rPr>
          <w:rFonts w:ascii="Arial" w:hAnsi="Arial" w:cs="Arial"/>
          <w:color w:val="auto"/>
          <w:sz w:val="24"/>
          <w:szCs w:val="24"/>
          <w:lang w:val="de-DE"/>
        </w:rPr>
        <w:t xml:space="preserve"> Hinblick</w:t>
      </w:r>
      <w:r w:rsidR="00D34BD8" w:rsidRPr="001F1E61">
        <w:rPr>
          <w:rFonts w:ascii="Arial" w:hAnsi="Arial" w:cs="Arial"/>
          <w:color w:val="auto"/>
          <w:sz w:val="24"/>
          <w:szCs w:val="24"/>
          <w:lang w:val="de-DE"/>
        </w:rPr>
        <w:t xml:space="preserve"> darauf die </w:t>
      </w:r>
      <w:r w:rsidRPr="001F1E61">
        <w:rPr>
          <w:rFonts w:ascii="Arial" w:hAnsi="Arial" w:cs="Arial"/>
          <w:color w:val="auto"/>
          <w:sz w:val="24"/>
          <w:szCs w:val="24"/>
          <w:lang w:val="de-DE"/>
        </w:rPr>
        <w:t xml:space="preserve">Leistungsfähigkeit </w:t>
      </w:r>
      <w:r w:rsidR="00D34BD8" w:rsidRPr="001F1E61">
        <w:rPr>
          <w:rFonts w:ascii="Arial" w:hAnsi="Arial" w:cs="Arial"/>
          <w:color w:val="auto"/>
          <w:sz w:val="24"/>
          <w:szCs w:val="24"/>
          <w:lang w:val="de-DE"/>
        </w:rPr>
        <w:t xml:space="preserve">des DLM3000 </w:t>
      </w:r>
      <w:r w:rsidR="00B32F7C">
        <w:rPr>
          <w:rFonts w:ascii="Arial" w:hAnsi="Arial" w:cs="Arial"/>
          <w:color w:val="auto"/>
          <w:sz w:val="24"/>
          <w:szCs w:val="24"/>
          <w:lang w:val="de-DE"/>
        </w:rPr>
        <w:t>optimiert</w:t>
      </w:r>
      <w:r w:rsidR="00D34BD8" w:rsidRPr="001F1E61">
        <w:rPr>
          <w:rFonts w:ascii="Arial" w:hAnsi="Arial" w:cs="Arial"/>
          <w:color w:val="auto"/>
          <w:sz w:val="24"/>
          <w:szCs w:val="24"/>
          <w:lang w:val="de-DE"/>
        </w:rPr>
        <w:t>.</w:t>
      </w:r>
      <w:r w:rsidRPr="001F1E61">
        <w:rPr>
          <w:rFonts w:ascii="Arial" w:hAnsi="Arial" w:cs="Arial"/>
          <w:color w:val="auto"/>
          <w:sz w:val="24"/>
          <w:szCs w:val="24"/>
          <w:lang w:val="de-DE"/>
        </w:rPr>
        <w:t>"</w:t>
      </w:r>
    </w:p>
    <w:p w14:paraId="4873BC7D" w14:textId="31E09E52" w:rsidR="008F7DAD" w:rsidRPr="001F1E61" w:rsidRDefault="002C0967" w:rsidP="002C0967">
      <w:pPr>
        <w:pStyle w:val="NurText"/>
        <w:spacing w:before="240" w:after="240" w:line="360" w:lineRule="auto"/>
        <w:ind w:firstLine="720"/>
        <w:rPr>
          <w:rFonts w:ascii="Arial" w:eastAsia="CIDFont+F4" w:hAnsi="Arial" w:cs="Arial"/>
          <w:color w:val="auto"/>
          <w:sz w:val="24"/>
          <w:szCs w:val="24"/>
          <w:lang w:val="de-DE"/>
        </w:rPr>
      </w:pPr>
      <w:r w:rsidRPr="001F1E61">
        <w:rPr>
          <w:rFonts w:ascii="Arial" w:hAnsi="Arial" w:cs="Arial"/>
          <w:color w:val="auto"/>
          <w:sz w:val="24"/>
          <w:szCs w:val="24"/>
          <w:lang w:val="de-DE"/>
        </w:rPr>
        <w:t xml:space="preserve">Für die täglichen Messaufgaben gibt es viele hilfreiche Funktionen. </w:t>
      </w:r>
      <w:r w:rsidR="00572F6D" w:rsidRPr="001F1E61">
        <w:rPr>
          <w:rFonts w:ascii="Arial" w:eastAsia="CIDFont+F4" w:hAnsi="Arial" w:cs="Arial"/>
          <w:color w:val="auto"/>
          <w:sz w:val="24"/>
          <w:szCs w:val="24"/>
          <w:lang w:val="de-DE"/>
        </w:rPr>
        <w:t xml:space="preserve">Der leistungsstarke </w:t>
      </w:r>
      <w:proofErr w:type="spellStart"/>
      <w:r w:rsidR="00572F6D" w:rsidRPr="001F1E61">
        <w:rPr>
          <w:rFonts w:ascii="Arial" w:eastAsia="CIDFont+F4" w:hAnsi="Arial" w:cs="Arial"/>
          <w:color w:val="auto"/>
          <w:sz w:val="24"/>
          <w:szCs w:val="24"/>
          <w:lang w:val="de-DE"/>
        </w:rPr>
        <w:t>History</w:t>
      </w:r>
      <w:proofErr w:type="spellEnd"/>
      <w:r w:rsidR="00572F6D" w:rsidRPr="001F1E61">
        <w:rPr>
          <w:rFonts w:ascii="Arial" w:eastAsia="CIDFont+F4" w:hAnsi="Arial" w:cs="Arial"/>
          <w:color w:val="auto"/>
          <w:sz w:val="24"/>
          <w:szCs w:val="24"/>
          <w:lang w:val="de-DE"/>
        </w:rPr>
        <w:t>-Speicher</w:t>
      </w:r>
      <w:r w:rsidRPr="001F1E61">
        <w:rPr>
          <w:rFonts w:ascii="Arial" w:eastAsia="CIDFont+F4" w:hAnsi="Arial" w:cs="Arial"/>
          <w:color w:val="auto"/>
          <w:sz w:val="24"/>
          <w:szCs w:val="24"/>
          <w:lang w:val="de-DE"/>
        </w:rPr>
        <w:t xml:space="preserve"> bspw.</w:t>
      </w:r>
      <w:r w:rsidR="00572F6D" w:rsidRPr="001F1E61">
        <w:rPr>
          <w:rFonts w:ascii="Arial" w:eastAsia="CIDFont+F4" w:hAnsi="Arial" w:cs="Arial"/>
          <w:color w:val="auto"/>
          <w:sz w:val="24"/>
          <w:szCs w:val="24"/>
          <w:lang w:val="de-DE"/>
        </w:rPr>
        <w:t xml:space="preserve"> ist ein</w:t>
      </w:r>
      <w:r w:rsidR="00E33C44" w:rsidRPr="001F1E61">
        <w:rPr>
          <w:rFonts w:ascii="Arial" w:eastAsia="CIDFont+F4" w:hAnsi="Arial" w:cs="Arial"/>
          <w:color w:val="auto"/>
          <w:sz w:val="24"/>
          <w:szCs w:val="24"/>
          <w:lang w:val="de-DE"/>
        </w:rPr>
        <w:t xml:space="preserve"> erweiterter</w:t>
      </w:r>
      <w:r w:rsidR="00572F6D" w:rsidRPr="001F1E61">
        <w:rPr>
          <w:rFonts w:ascii="Arial" w:eastAsia="CIDFont+F4" w:hAnsi="Arial" w:cs="Arial"/>
          <w:color w:val="auto"/>
          <w:sz w:val="24"/>
          <w:szCs w:val="24"/>
          <w:lang w:val="de-DE"/>
        </w:rPr>
        <w:t xml:space="preserve"> sequentieller Speicher und legt automatisch bis zu 100.000 zuvor erfasste </w:t>
      </w:r>
      <w:r w:rsidR="00E33C44" w:rsidRPr="001F1E61">
        <w:rPr>
          <w:rFonts w:ascii="Arial" w:eastAsia="CIDFont+F4" w:hAnsi="Arial" w:cs="Arial"/>
          <w:color w:val="auto"/>
          <w:sz w:val="24"/>
          <w:szCs w:val="24"/>
          <w:lang w:val="de-DE"/>
        </w:rPr>
        <w:t>Messkurven</w:t>
      </w:r>
      <w:r w:rsidR="00572F6D" w:rsidRPr="001F1E61">
        <w:rPr>
          <w:rFonts w:ascii="Arial" w:eastAsia="CIDFont+F4" w:hAnsi="Arial" w:cs="Arial"/>
          <w:color w:val="auto"/>
          <w:sz w:val="24"/>
          <w:szCs w:val="24"/>
          <w:lang w:val="de-DE"/>
        </w:rPr>
        <w:t xml:space="preserve"> ab. Anschließend können die Signale einzeln, überlagert oder in einer Liste mit Zeitstempel angezeigt werden. Herausragend ist hier die Such-Funktion um </w:t>
      </w:r>
      <w:r w:rsidR="009220A9" w:rsidRPr="001F1E61">
        <w:rPr>
          <w:rFonts w:ascii="Arial" w:eastAsia="CIDFont+F4" w:hAnsi="Arial" w:cs="Arial"/>
          <w:color w:val="auto"/>
          <w:sz w:val="24"/>
          <w:szCs w:val="24"/>
          <w:lang w:val="de-DE"/>
        </w:rPr>
        <w:t>gezielt</w:t>
      </w:r>
      <w:r w:rsidR="00572F6D" w:rsidRPr="001F1E61">
        <w:rPr>
          <w:rFonts w:ascii="Arial" w:eastAsia="CIDFont+F4" w:hAnsi="Arial" w:cs="Arial"/>
          <w:color w:val="auto"/>
          <w:sz w:val="24"/>
          <w:szCs w:val="24"/>
          <w:lang w:val="de-DE"/>
        </w:rPr>
        <w:t xml:space="preserve"> nach besonderen Ereignissen oder Fehlern zu suchen. Ist das Signal von Interesse gefunden</w:t>
      </w:r>
      <w:r w:rsidR="00C222A7">
        <w:rPr>
          <w:rFonts w:ascii="Arial" w:eastAsia="CIDFont+F4" w:hAnsi="Arial" w:cs="Arial"/>
          <w:color w:val="auto"/>
          <w:sz w:val="24"/>
          <w:szCs w:val="24"/>
          <w:lang w:val="de-DE"/>
        </w:rPr>
        <w:t>,</w:t>
      </w:r>
      <w:r w:rsidR="00572F6D" w:rsidRPr="001F1E61">
        <w:rPr>
          <w:rFonts w:ascii="Arial" w:eastAsia="CIDFont+F4" w:hAnsi="Arial" w:cs="Arial"/>
          <w:color w:val="auto"/>
          <w:sz w:val="24"/>
          <w:szCs w:val="24"/>
          <w:lang w:val="de-DE"/>
        </w:rPr>
        <w:t xml:space="preserve"> können dann Cursor-Messungen, Berechnungen oder statistisc</w:t>
      </w:r>
      <w:r w:rsidR="008E00CA">
        <w:rPr>
          <w:rFonts w:ascii="Arial" w:eastAsia="CIDFont+F4" w:hAnsi="Arial" w:cs="Arial"/>
          <w:color w:val="auto"/>
          <w:sz w:val="24"/>
          <w:szCs w:val="24"/>
          <w:lang w:val="de-DE"/>
        </w:rPr>
        <w:t>he Betrachtungen von Parameterw</w:t>
      </w:r>
      <w:r w:rsidR="00572F6D" w:rsidRPr="001F1E61">
        <w:rPr>
          <w:rFonts w:ascii="Arial" w:eastAsia="CIDFont+F4" w:hAnsi="Arial" w:cs="Arial"/>
          <w:color w:val="auto"/>
          <w:sz w:val="24"/>
          <w:szCs w:val="24"/>
          <w:lang w:val="de-DE"/>
        </w:rPr>
        <w:t>erten durchgeführt werden.</w:t>
      </w:r>
      <w:r w:rsidRPr="001F1E61">
        <w:rPr>
          <w:rFonts w:ascii="Arial" w:eastAsia="CIDFont+F4" w:hAnsi="Arial" w:cs="Arial"/>
          <w:color w:val="auto"/>
          <w:sz w:val="24"/>
          <w:szCs w:val="24"/>
          <w:lang w:val="de-DE"/>
        </w:rPr>
        <w:t xml:space="preserve"> </w:t>
      </w:r>
      <w:r w:rsidRPr="001F1E61">
        <w:rPr>
          <w:rFonts w:ascii="Arial" w:hAnsi="Arial" w:cs="Arial"/>
          <w:color w:val="auto"/>
          <w:sz w:val="24"/>
          <w:szCs w:val="24"/>
          <w:lang w:val="de-DE"/>
        </w:rPr>
        <w:t>Zusätzlich erlauben</w:t>
      </w:r>
      <w:r w:rsidR="00E820F7" w:rsidRPr="001F1E61">
        <w:rPr>
          <w:rFonts w:ascii="Arial" w:hAnsi="Arial" w:cs="Arial"/>
          <w:color w:val="auto"/>
          <w:sz w:val="24"/>
          <w:szCs w:val="24"/>
          <w:lang w:val="de-DE"/>
        </w:rPr>
        <w:t xml:space="preserve"> </w:t>
      </w:r>
      <w:r w:rsidRPr="001F1E61">
        <w:rPr>
          <w:rFonts w:ascii="Arial" w:hAnsi="Arial" w:cs="Arial"/>
          <w:color w:val="auto"/>
          <w:sz w:val="24"/>
          <w:szCs w:val="24"/>
          <w:lang w:val="de-DE"/>
        </w:rPr>
        <w:t>zwei</w:t>
      </w:r>
      <w:r w:rsidR="00E820F7" w:rsidRPr="001F1E61">
        <w:rPr>
          <w:rFonts w:ascii="Arial" w:hAnsi="Arial" w:cs="Arial"/>
          <w:color w:val="auto"/>
          <w:sz w:val="24"/>
          <w:szCs w:val="24"/>
          <w:lang w:val="de-DE"/>
        </w:rPr>
        <w:t xml:space="preserve"> unabhängige Zoom-Fenster sowie die automatische Display-Aufteilung eine ideale Betrachtung</w:t>
      </w:r>
      <w:r w:rsidRPr="001F1E61">
        <w:rPr>
          <w:rFonts w:ascii="Arial" w:hAnsi="Arial" w:cs="Arial"/>
          <w:color w:val="auto"/>
          <w:sz w:val="24"/>
          <w:szCs w:val="24"/>
          <w:lang w:val="de-DE"/>
        </w:rPr>
        <w:t xml:space="preserve"> der Signale</w:t>
      </w:r>
      <w:r w:rsidR="00E820F7" w:rsidRPr="001F1E61">
        <w:rPr>
          <w:rFonts w:ascii="Arial" w:hAnsi="Arial" w:cs="Arial"/>
          <w:color w:val="auto"/>
          <w:sz w:val="24"/>
          <w:szCs w:val="24"/>
          <w:lang w:val="de-DE"/>
        </w:rPr>
        <w:t xml:space="preserve"> und </w:t>
      </w:r>
      <w:r w:rsidR="00AA66A7" w:rsidRPr="001F1E61">
        <w:rPr>
          <w:rFonts w:ascii="Arial" w:hAnsi="Arial" w:cs="Arial"/>
          <w:color w:val="auto"/>
          <w:sz w:val="24"/>
          <w:szCs w:val="24"/>
          <w:lang w:val="de-DE"/>
        </w:rPr>
        <w:t>darüber hinaus</w:t>
      </w:r>
      <w:r w:rsidR="00E820F7" w:rsidRPr="001F1E61">
        <w:rPr>
          <w:rFonts w:ascii="Arial" w:hAnsi="Arial" w:cs="Arial"/>
          <w:color w:val="auto"/>
          <w:sz w:val="24"/>
          <w:szCs w:val="24"/>
          <w:lang w:val="de-DE"/>
        </w:rPr>
        <w:t xml:space="preserve"> eine bestmöglichste Ausnutzung der vertikalen Auflösung.</w:t>
      </w:r>
    </w:p>
    <w:p w14:paraId="3B769FE0" w14:textId="280D28CA" w:rsidR="001D7DA3" w:rsidRPr="001F1E61" w:rsidRDefault="00AA66A7" w:rsidP="001F1E61">
      <w:pPr>
        <w:pStyle w:val="NurText"/>
        <w:spacing w:before="240" w:after="240" w:line="360" w:lineRule="auto"/>
        <w:ind w:firstLine="720"/>
        <w:rPr>
          <w:rFonts w:ascii="Arial" w:eastAsia="CIDFont+F4" w:hAnsi="Arial" w:cs="Arial"/>
          <w:color w:val="auto"/>
          <w:sz w:val="24"/>
          <w:szCs w:val="24"/>
          <w:lang w:val="de-DE"/>
        </w:rPr>
      </w:pPr>
      <w:r w:rsidRPr="001F1E61">
        <w:rPr>
          <w:rFonts w:ascii="Arial" w:eastAsia="CIDFont+F4" w:hAnsi="Arial" w:cs="Arial"/>
          <w:color w:val="auto"/>
          <w:sz w:val="24"/>
          <w:szCs w:val="24"/>
          <w:lang w:val="de-DE"/>
        </w:rPr>
        <w:t xml:space="preserve">Für die </w:t>
      </w:r>
      <w:proofErr w:type="spellStart"/>
      <w:r w:rsidRPr="001F1E61">
        <w:rPr>
          <w:rFonts w:ascii="Arial" w:eastAsia="CIDFont+F4" w:hAnsi="Arial" w:cs="Arial"/>
          <w:color w:val="auto"/>
          <w:sz w:val="24"/>
          <w:szCs w:val="24"/>
          <w:lang w:val="de-DE"/>
        </w:rPr>
        <w:t>Triggerung</w:t>
      </w:r>
      <w:proofErr w:type="spellEnd"/>
      <w:r w:rsidRPr="001F1E61">
        <w:rPr>
          <w:rFonts w:ascii="Arial" w:eastAsia="CIDFont+F4" w:hAnsi="Arial" w:cs="Arial"/>
          <w:color w:val="auto"/>
          <w:sz w:val="24"/>
          <w:szCs w:val="24"/>
          <w:lang w:val="de-DE"/>
        </w:rPr>
        <w:t xml:space="preserve"> von Signalen bietet die</w:t>
      </w:r>
      <w:r w:rsidR="002C0BDE" w:rsidRPr="001F1E61">
        <w:rPr>
          <w:rFonts w:ascii="Arial" w:eastAsia="CIDFont+F4" w:hAnsi="Arial" w:cs="Arial"/>
          <w:color w:val="auto"/>
          <w:sz w:val="24"/>
          <w:szCs w:val="24"/>
          <w:lang w:val="de-DE"/>
        </w:rPr>
        <w:t xml:space="preserve"> DLM3000 </w:t>
      </w:r>
      <w:r w:rsidR="00950F13" w:rsidRPr="001F1E61">
        <w:rPr>
          <w:rFonts w:ascii="Arial" w:eastAsia="CIDFont+F4" w:hAnsi="Arial" w:cs="Arial"/>
          <w:color w:val="auto"/>
          <w:sz w:val="24"/>
          <w:szCs w:val="24"/>
          <w:lang w:val="de-DE"/>
        </w:rPr>
        <w:t xml:space="preserve">Serie </w:t>
      </w:r>
      <w:r w:rsidR="00215AC4">
        <w:rPr>
          <w:rFonts w:ascii="Arial" w:eastAsia="CIDFont+F4" w:hAnsi="Arial" w:cs="Arial"/>
          <w:color w:val="auto"/>
          <w:sz w:val="24"/>
          <w:szCs w:val="24"/>
          <w:lang w:val="de-DE"/>
        </w:rPr>
        <w:t>bekannte</w:t>
      </w:r>
      <w:r w:rsidR="002C0BDE" w:rsidRPr="001F1E61">
        <w:rPr>
          <w:rFonts w:ascii="Arial" w:eastAsia="CIDFont+F4" w:hAnsi="Arial" w:cs="Arial"/>
          <w:color w:val="auto"/>
          <w:sz w:val="24"/>
          <w:szCs w:val="24"/>
          <w:lang w:val="de-DE"/>
        </w:rPr>
        <w:t xml:space="preserve"> Trigger-Funktionen </w:t>
      </w:r>
      <w:r w:rsidRPr="001F1E61">
        <w:rPr>
          <w:rFonts w:ascii="Arial" w:eastAsia="CIDFont+F4" w:hAnsi="Arial" w:cs="Arial"/>
          <w:color w:val="auto"/>
          <w:sz w:val="24"/>
          <w:szCs w:val="24"/>
          <w:lang w:val="de-DE"/>
        </w:rPr>
        <w:t xml:space="preserve">wie </w:t>
      </w:r>
      <w:r w:rsidR="002C0BDE" w:rsidRPr="001F1E61">
        <w:rPr>
          <w:rFonts w:ascii="Arial" w:eastAsia="CIDFont+F4" w:hAnsi="Arial" w:cs="Arial"/>
          <w:color w:val="auto"/>
          <w:sz w:val="24"/>
          <w:szCs w:val="24"/>
          <w:lang w:val="de-DE"/>
        </w:rPr>
        <w:t>steigende oder fallende Flanke</w:t>
      </w:r>
      <w:r w:rsidRPr="001F1E61">
        <w:rPr>
          <w:rFonts w:ascii="Arial" w:eastAsia="CIDFont+F4" w:hAnsi="Arial" w:cs="Arial"/>
          <w:color w:val="auto"/>
          <w:sz w:val="24"/>
          <w:szCs w:val="24"/>
          <w:lang w:val="de-DE"/>
        </w:rPr>
        <w:t>. Darüber hinaus besteht auch die Möglichkeit steigend sowie fallend in Kombination aus</w:t>
      </w:r>
      <w:r w:rsidR="003E7CF7">
        <w:rPr>
          <w:rFonts w:ascii="Arial" w:eastAsia="CIDFont+F4" w:hAnsi="Arial" w:cs="Arial"/>
          <w:color w:val="auto"/>
          <w:sz w:val="24"/>
          <w:szCs w:val="24"/>
          <w:lang w:val="de-DE"/>
        </w:rPr>
        <w:t>zuwählen</w:t>
      </w:r>
      <w:r w:rsidR="002C0BDE" w:rsidRPr="001F1E61">
        <w:rPr>
          <w:rFonts w:ascii="Arial" w:eastAsia="CIDFont+F4" w:hAnsi="Arial" w:cs="Arial"/>
          <w:color w:val="auto"/>
          <w:sz w:val="24"/>
          <w:szCs w:val="24"/>
          <w:lang w:val="de-DE"/>
        </w:rPr>
        <w:t>.</w:t>
      </w:r>
      <w:r w:rsidR="003E0BC2" w:rsidRPr="001F1E61">
        <w:rPr>
          <w:rFonts w:ascii="Arial" w:eastAsia="CIDFont+F4" w:hAnsi="Arial" w:cs="Arial"/>
          <w:color w:val="auto"/>
          <w:sz w:val="24"/>
          <w:szCs w:val="24"/>
          <w:lang w:val="de-DE"/>
        </w:rPr>
        <w:t xml:space="preserve"> </w:t>
      </w:r>
      <w:r w:rsidRPr="001F1E61">
        <w:rPr>
          <w:rFonts w:ascii="Arial" w:eastAsia="CIDFont+F4" w:hAnsi="Arial" w:cs="Arial"/>
          <w:color w:val="auto"/>
          <w:sz w:val="24"/>
          <w:szCs w:val="24"/>
          <w:lang w:val="de-DE"/>
        </w:rPr>
        <w:t>Die</w:t>
      </w:r>
      <w:r w:rsidR="002C7336" w:rsidRPr="001F1E61">
        <w:rPr>
          <w:rFonts w:ascii="Arial" w:eastAsia="CIDFont+F4" w:hAnsi="Arial" w:cs="Arial"/>
          <w:color w:val="auto"/>
          <w:sz w:val="24"/>
          <w:szCs w:val="24"/>
          <w:lang w:val="de-DE"/>
        </w:rPr>
        <w:t xml:space="preserve"> </w:t>
      </w:r>
      <w:r w:rsidR="003E0BC2" w:rsidRPr="001F1E61">
        <w:rPr>
          <w:rFonts w:ascii="Arial" w:eastAsia="CIDFont+F4" w:hAnsi="Arial" w:cs="Arial"/>
          <w:color w:val="auto"/>
          <w:sz w:val="24"/>
          <w:szCs w:val="24"/>
          <w:lang w:val="de-DE"/>
        </w:rPr>
        <w:t>Trigger „</w:t>
      </w:r>
      <w:proofErr w:type="spellStart"/>
      <w:r w:rsidR="003E0BC2" w:rsidRPr="001F1E61">
        <w:rPr>
          <w:rFonts w:ascii="Arial" w:eastAsia="CIDFont+F4" w:hAnsi="Arial" w:cs="Arial"/>
          <w:color w:val="auto"/>
          <w:sz w:val="24"/>
          <w:szCs w:val="24"/>
          <w:lang w:val="de-DE"/>
        </w:rPr>
        <w:t>Runt</w:t>
      </w:r>
      <w:proofErr w:type="spellEnd"/>
      <w:r w:rsidR="003E0BC2" w:rsidRPr="001F1E61">
        <w:rPr>
          <w:rFonts w:ascii="Arial" w:eastAsia="CIDFont+F4" w:hAnsi="Arial" w:cs="Arial"/>
          <w:color w:val="auto"/>
          <w:sz w:val="24"/>
          <w:szCs w:val="24"/>
          <w:lang w:val="de-DE"/>
        </w:rPr>
        <w:t>“, „</w:t>
      </w:r>
      <w:proofErr w:type="spellStart"/>
      <w:r w:rsidR="003E0BC2" w:rsidRPr="001F1E61">
        <w:rPr>
          <w:rFonts w:ascii="Arial" w:eastAsia="CIDFont+F4" w:hAnsi="Arial" w:cs="Arial"/>
          <w:color w:val="auto"/>
          <w:sz w:val="24"/>
          <w:szCs w:val="24"/>
          <w:lang w:val="de-DE"/>
        </w:rPr>
        <w:t>Rise</w:t>
      </w:r>
      <w:proofErr w:type="spellEnd"/>
      <w:r w:rsidR="009116F5">
        <w:rPr>
          <w:rFonts w:ascii="Arial" w:eastAsia="CIDFont+F4" w:hAnsi="Arial" w:cs="Arial"/>
          <w:color w:val="auto"/>
          <w:sz w:val="24"/>
          <w:szCs w:val="24"/>
          <w:lang w:val="de-DE"/>
        </w:rPr>
        <w:t>-</w:t>
      </w:r>
      <w:r w:rsidR="003E0BC2" w:rsidRPr="001F1E61">
        <w:rPr>
          <w:rFonts w:ascii="Arial" w:eastAsia="CIDFont+F4" w:hAnsi="Arial" w:cs="Arial"/>
          <w:color w:val="auto"/>
          <w:sz w:val="24"/>
          <w:szCs w:val="24"/>
          <w:lang w:val="de-DE"/>
        </w:rPr>
        <w:t>/</w:t>
      </w:r>
      <w:r w:rsidR="00C222A7">
        <w:rPr>
          <w:rFonts w:ascii="Arial" w:eastAsia="CIDFont+F4" w:hAnsi="Arial" w:cs="Arial"/>
          <w:color w:val="auto"/>
          <w:sz w:val="24"/>
          <w:szCs w:val="24"/>
          <w:lang w:val="de-DE"/>
        </w:rPr>
        <w:t xml:space="preserve"> </w:t>
      </w:r>
      <w:r w:rsidR="003E0BC2" w:rsidRPr="001F1E61">
        <w:rPr>
          <w:rFonts w:ascii="Arial" w:eastAsia="CIDFont+F4" w:hAnsi="Arial" w:cs="Arial"/>
          <w:color w:val="auto"/>
          <w:sz w:val="24"/>
          <w:szCs w:val="24"/>
          <w:lang w:val="de-DE"/>
        </w:rPr>
        <w:t>Fall-</w:t>
      </w:r>
      <w:proofErr w:type="spellStart"/>
      <w:r w:rsidR="003E0BC2" w:rsidRPr="001F1E61">
        <w:rPr>
          <w:rFonts w:ascii="Arial" w:eastAsia="CIDFont+F4" w:hAnsi="Arial" w:cs="Arial"/>
          <w:color w:val="auto"/>
          <w:sz w:val="24"/>
          <w:szCs w:val="24"/>
          <w:lang w:val="de-DE"/>
        </w:rPr>
        <w:t>Time“,„Pattern</w:t>
      </w:r>
      <w:proofErr w:type="spellEnd"/>
      <w:r w:rsidR="003E0BC2" w:rsidRPr="001F1E61">
        <w:rPr>
          <w:rFonts w:ascii="Arial" w:eastAsia="CIDFont+F4" w:hAnsi="Arial" w:cs="Arial"/>
          <w:color w:val="auto"/>
          <w:sz w:val="24"/>
          <w:szCs w:val="24"/>
          <w:lang w:val="de-DE"/>
        </w:rPr>
        <w:t>“, „Pulse-Width“, „Ti</w:t>
      </w:r>
      <w:r w:rsidRPr="001F1E61">
        <w:rPr>
          <w:rFonts w:ascii="Arial" w:eastAsia="CIDFont+F4" w:hAnsi="Arial" w:cs="Arial"/>
          <w:color w:val="auto"/>
          <w:sz w:val="24"/>
          <w:szCs w:val="24"/>
          <w:lang w:val="de-DE"/>
        </w:rPr>
        <w:t>m</w:t>
      </w:r>
      <w:r w:rsidR="003E0BC2" w:rsidRPr="001F1E61">
        <w:rPr>
          <w:rFonts w:ascii="Arial" w:eastAsia="CIDFont+F4" w:hAnsi="Arial" w:cs="Arial"/>
          <w:color w:val="auto"/>
          <w:sz w:val="24"/>
          <w:szCs w:val="24"/>
          <w:lang w:val="de-DE"/>
        </w:rPr>
        <w:t>e-Out“, „Intervall” oder „</w:t>
      </w:r>
      <w:proofErr w:type="spellStart"/>
      <w:r w:rsidR="003E0BC2" w:rsidRPr="001F1E61">
        <w:rPr>
          <w:rFonts w:ascii="Arial" w:eastAsia="CIDFont+F4" w:hAnsi="Arial" w:cs="Arial"/>
          <w:color w:val="auto"/>
          <w:sz w:val="24"/>
          <w:szCs w:val="24"/>
          <w:lang w:val="de-DE"/>
        </w:rPr>
        <w:t>Window</w:t>
      </w:r>
      <w:proofErr w:type="spellEnd"/>
      <w:r w:rsidR="003E0BC2" w:rsidRPr="001F1E61">
        <w:rPr>
          <w:rFonts w:ascii="Arial" w:eastAsia="CIDFont+F4" w:hAnsi="Arial" w:cs="Arial"/>
          <w:color w:val="auto"/>
          <w:sz w:val="24"/>
          <w:szCs w:val="24"/>
          <w:lang w:val="de-DE"/>
        </w:rPr>
        <w:t xml:space="preserve"> OR“ </w:t>
      </w:r>
      <w:r w:rsidRPr="001F1E61">
        <w:rPr>
          <w:rFonts w:ascii="Arial" w:eastAsia="CIDFont+F4" w:hAnsi="Arial" w:cs="Arial"/>
          <w:color w:val="auto"/>
          <w:sz w:val="24"/>
          <w:szCs w:val="24"/>
          <w:lang w:val="de-DE"/>
        </w:rPr>
        <w:t xml:space="preserve">sind </w:t>
      </w:r>
      <w:r w:rsidR="002C7336" w:rsidRPr="001F1E61">
        <w:rPr>
          <w:rFonts w:ascii="Arial" w:eastAsia="CIDFont+F4" w:hAnsi="Arial" w:cs="Arial"/>
          <w:color w:val="auto"/>
          <w:sz w:val="24"/>
          <w:szCs w:val="24"/>
          <w:lang w:val="de-DE"/>
        </w:rPr>
        <w:t>für schwierige</w:t>
      </w:r>
      <w:r w:rsidR="003E7CF7">
        <w:rPr>
          <w:rFonts w:ascii="Arial" w:eastAsia="CIDFont+F4" w:hAnsi="Arial" w:cs="Arial"/>
          <w:color w:val="auto"/>
          <w:sz w:val="24"/>
          <w:szCs w:val="24"/>
          <w:lang w:val="de-DE"/>
        </w:rPr>
        <w:t>re</w:t>
      </w:r>
      <w:r w:rsidR="002C7336" w:rsidRPr="001F1E61">
        <w:rPr>
          <w:rFonts w:ascii="Arial" w:eastAsia="CIDFont+F4" w:hAnsi="Arial" w:cs="Arial"/>
          <w:color w:val="auto"/>
          <w:sz w:val="24"/>
          <w:szCs w:val="24"/>
          <w:lang w:val="de-DE"/>
        </w:rPr>
        <w:t xml:space="preserve"> </w:t>
      </w:r>
      <w:r w:rsidR="00D63677">
        <w:rPr>
          <w:rFonts w:ascii="Arial" w:eastAsia="CIDFont+F4" w:hAnsi="Arial" w:cs="Arial"/>
          <w:color w:val="auto"/>
          <w:sz w:val="24"/>
          <w:szCs w:val="24"/>
          <w:lang w:val="de-DE"/>
        </w:rPr>
        <w:t>Messaufgaben</w:t>
      </w:r>
      <w:r w:rsidR="002C7336" w:rsidRPr="001F1E61">
        <w:rPr>
          <w:rFonts w:ascii="Arial" w:eastAsia="CIDFont+F4" w:hAnsi="Arial" w:cs="Arial"/>
          <w:color w:val="auto"/>
          <w:sz w:val="24"/>
          <w:szCs w:val="24"/>
          <w:lang w:val="de-DE"/>
        </w:rPr>
        <w:t>, wie bspw. Kontaktunterbrechungen auf mehreren Kanälen</w:t>
      </w:r>
      <w:r w:rsidRPr="001F1E61">
        <w:rPr>
          <w:rFonts w:ascii="Arial" w:eastAsia="CIDFont+F4" w:hAnsi="Arial" w:cs="Arial"/>
          <w:color w:val="auto"/>
          <w:sz w:val="24"/>
          <w:szCs w:val="24"/>
          <w:lang w:val="de-DE"/>
        </w:rPr>
        <w:t>,</w:t>
      </w:r>
      <w:r w:rsidR="002C7336" w:rsidRPr="001F1E61">
        <w:rPr>
          <w:rFonts w:ascii="Arial" w:eastAsia="CIDFont+F4" w:hAnsi="Arial" w:cs="Arial"/>
          <w:color w:val="auto"/>
          <w:sz w:val="24"/>
          <w:szCs w:val="24"/>
          <w:lang w:val="de-DE"/>
        </w:rPr>
        <w:t xml:space="preserve"> </w:t>
      </w:r>
      <w:r w:rsidR="003E7CF7">
        <w:rPr>
          <w:rFonts w:ascii="Arial" w:eastAsia="CIDFont+F4" w:hAnsi="Arial" w:cs="Arial"/>
          <w:color w:val="auto"/>
          <w:sz w:val="24"/>
          <w:szCs w:val="24"/>
          <w:lang w:val="de-DE"/>
        </w:rPr>
        <w:t>zugeschnitten</w:t>
      </w:r>
      <w:r w:rsidR="002C7336" w:rsidRPr="001F1E61">
        <w:rPr>
          <w:rFonts w:ascii="Arial" w:eastAsia="CIDFont+F4" w:hAnsi="Arial" w:cs="Arial"/>
          <w:color w:val="auto"/>
          <w:sz w:val="24"/>
          <w:szCs w:val="24"/>
          <w:lang w:val="de-DE"/>
        </w:rPr>
        <w:t xml:space="preserve">. </w:t>
      </w:r>
      <w:r w:rsidR="003D5B8D" w:rsidRPr="001F1E61">
        <w:rPr>
          <w:rFonts w:ascii="Arial" w:eastAsia="CIDFont+F4" w:hAnsi="Arial" w:cs="Arial"/>
          <w:color w:val="auto"/>
          <w:sz w:val="24"/>
          <w:szCs w:val="24"/>
          <w:lang w:val="de-DE"/>
        </w:rPr>
        <w:t xml:space="preserve">Der B-Trigger </w:t>
      </w:r>
      <w:r w:rsidRPr="001F1E61">
        <w:rPr>
          <w:rFonts w:ascii="Arial" w:eastAsia="CIDFont+F4" w:hAnsi="Arial" w:cs="Arial"/>
          <w:color w:val="auto"/>
          <w:sz w:val="24"/>
          <w:szCs w:val="24"/>
          <w:lang w:val="de-DE"/>
        </w:rPr>
        <w:t>hingegen erlaubt</w:t>
      </w:r>
      <w:r w:rsidR="003D5B8D" w:rsidRPr="001F1E61">
        <w:rPr>
          <w:rFonts w:ascii="Arial" w:eastAsia="CIDFont+F4" w:hAnsi="Arial" w:cs="Arial"/>
          <w:color w:val="auto"/>
          <w:sz w:val="24"/>
          <w:szCs w:val="24"/>
          <w:lang w:val="de-DE"/>
        </w:rPr>
        <w:t xml:space="preserve"> noch eine zusätzliche</w:t>
      </w:r>
      <w:r w:rsidRPr="001F1E61">
        <w:rPr>
          <w:rFonts w:ascii="Arial" w:eastAsia="CIDFont+F4" w:hAnsi="Arial" w:cs="Arial"/>
          <w:color w:val="auto"/>
          <w:sz w:val="24"/>
          <w:szCs w:val="24"/>
          <w:lang w:val="de-DE"/>
        </w:rPr>
        <w:t xml:space="preserve"> logische </w:t>
      </w:r>
      <w:r w:rsidR="003D5B8D" w:rsidRPr="001F1E61">
        <w:rPr>
          <w:rFonts w:ascii="Arial" w:eastAsia="CIDFont+F4" w:hAnsi="Arial" w:cs="Arial"/>
          <w:color w:val="auto"/>
          <w:sz w:val="24"/>
          <w:szCs w:val="24"/>
          <w:lang w:val="de-DE"/>
        </w:rPr>
        <w:t>Verknüpfung von zwei Trigger-Bedingungen</w:t>
      </w:r>
      <w:r w:rsidR="003E7CF7">
        <w:rPr>
          <w:rFonts w:ascii="Arial" w:eastAsia="CIDFont+F4" w:hAnsi="Arial" w:cs="Arial"/>
          <w:color w:val="auto"/>
          <w:sz w:val="24"/>
          <w:szCs w:val="24"/>
          <w:lang w:val="de-DE"/>
        </w:rPr>
        <w:t>, und stellt somit für die Logik-Analyse ideale Kombinationsmöglichkeiten bereit</w:t>
      </w:r>
      <w:r w:rsidR="003D5B8D" w:rsidRPr="001F1E61">
        <w:rPr>
          <w:rFonts w:ascii="Arial" w:eastAsia="CIDFont+F4" w:hAnsi="Arial" w:cs="Arial"/>
          <w:color w:val="auto"/>
          <w:sz w:val="24"/>
          <w:szCs w:val="24"/>
          <w:lang w:val="de-DE"/>
        </w:rPr>
        <w:t xml:space="preserve">. Mit der „Action on Trigger“-Funktion lässt </w:t>
      </w:r>
      <w:r w:rsidR="003D5B8D" w:rsidRPr="001F1E61">
        <w:rPr>
          <w:rFonts w:ascii="Arial" w:eastAsia="CIDFont+F4" w:hAnsi="Arial" w:cs="Arial"/>
          <w:color w:val="auto"/>
          <w:sz w:val="24"/>
          <w:szCs w:val="24"/>
          <w:lang w:val="de-DE"/>
        </w:rPr>
        <w:lastRenderedPageBreak/>
        <w:t xml:space="preserve">sich </w:t>
      </w:r>
      <w:r w:rsidR="003E7CF7">
        <w:rPr>
          <w:rFonts w:ascii="Arial" w:eastAsia="CIDFont+F4" w:hAnsi="Arial" w:cs="Arial"/>
          <w:color w:val="auto"/>
          <w:sz w:val="24"/>
          <w:szCs w:val="24"/>
          <w:lang w:val="de-DE"/>
        </w:rPr>
        <w:t xml:space="preserve">dann </w:t>
      </w:r>
      <w:r w:rsidR="003D5B8D" w:rsidRPr="001F1E61">
        <w:rPr>
          <w:rFonts w:ascii="Arial" w:eastAsia="CIDFont+F4" w:hAnsi="Arial" w:cs="Arial"/>
          <w:color w:val="auto"/>
          <w:sz w:val="24"/>
          <w:szCs w:val="24"/>
          <w:lang w:val="de-DE"/>
        </w:rPr>
        <w:t xml:space="preserve">abschließend mit jeder </w:t>
      </w:r>
      <w:proofErr w:type="spellStart"/>
      <w:r w:rsidR="003D5B8D" w:rsidRPr="001F1E61">
        <w:rPr>
          <w:rFonts w:ascii="Arial" w:eastAsia="CIDFont+F4" w:hAnsi="Arial" w:cs="Arial"/>
          <w:color w:val="auto"/>
          <w:sz w:val="24"/>
          <w:szCs w:val="24"/>
          <w:lang w:val="de-DE"/>
        </w:rPr>
        <w:t>Triggerung</w:t>
      </w:r>
      <w:proofErr w:type="spellEnd"/>
      <w:r w:rsidR="003D5B8D" w:rsidRPr="001F1E61">
        <w:rPr>
          <w:rFonts w:ascii="Arial" w:eastAsia="CIDFont+F4" w:hAnsi="Arial" w:cs="Arial"/>
          <w:color w:val="auto"/>
          <w:sz w:val="24"/>
          <w:szCs w:val="24"/>
          <w:lang w:val="de-DE"/>
        </w:rPr>
        <w:t xml:space="preserve"> eine Aktion aktivieren - z.B. das Messsignal abspeichern oder </w:t>
      </w:r>
      <w:r w:rsidR="000B267B" w:rsidRPr="001F1E61">
        <w:rPr>
          <w:rFonts w:ascii="Arial" w:eastAsia="CIDFont+F4" w:hAnsi="Arial" w:cs="Arial"/>
          <w:color w:val="auto"/>
          <w:sz w:val="24"/>
          <w:szCs w:val="24"/>
          <w:lang w:val="de-DE"/>
        </w:rPr>
        <w:t>ein Warnsignal ausgeben.</w:t>
      </w:r>
    </w:p>
    <w:p w14:paraId="28ED3C40" w14:textId="036646D3" w:rsidR="001D7DA3" w:rsidRPr="00077ED6" w:rsidRDefault="001D7DA3" w:rsidP="001F1E61">
      <w:pPr>
        <w:autoSpaceDE w:val="0"/>
        <w:autoSpaceDN w:val="0"/>
        <w:adjustRightInd w:val="0"/>
        <w:spacing w:before="240" w:after="240" w:line="360" w:lineRule="auto"/>
        <w:ind w:firstLine="709"/>
        <w:rPr>
          <w:rFonts w:eastAsia="CIDFont+F4"/>
          <w:color w:val="auto"/>
          <w:sz w:val="24"/>
          <w:szCs w:val="24"/>
          <w:lang w:val="de-DE" w:eastAsia="en-US"/>
        </w:rPr>
      </w:pPr>
      <w:r w:rsidRPr="001F1E61">
        <w:rPr>
          <w:rFonts w:eastAsia="CIDFont+F4"/>
          <w:color w:val="auto"/>
          <w:sz w:val="24"/>
          <w:szCs w:val="24"/>
          <w:lang w:val="de-DE" w:eastAsia="en-US"/>
        </w:rPr>
        <w:t xml:space="preserve">Mit unterschiedlichen Options-Paketen für die serielle Busanalyse von </w:t>
      </w:r>
      <w:proofErr w:type="spellStart"/>
      <w:r w:rsidRPr="001F1E61">
        <w:rPr>
          <w:rFonts w:eastAsia="CIDFont+F4"/>
          <w:color w:val="auto"/>
          <w:sz w:val="24"/>
          <w:szCs w:val="24"/>
          <w:lang w:val="de-DE" w:eastAsia="en-US"/>
        </w:rPr>
        <w:t>FlexRay</w:t>
      </w:r>
      <w:proofErr w:type="spellEnd"/>
      <w:r w:rsidRPr="001F1E61">
        <w:rPr>
          <w:rFonts w:eastAsia="CIDFont+F4"/>
          <w:color w:val="auto"/>
          <w:sz w:val="24"/>
          <w:szCs w:val="24"/>
          <w:lang w:val="de-DE" w:eastAsia="en-US"/>
        </w:rPr>
        <w:t>, CAN, CAN FD, LIN, S</w:t>
      </w:r>
      <w:r w:rsidR="0023293C" w:rsidRPr="001F1E61">
        <w:rPr>
          <w:rFonts w:eastAsia="CIDFont+F4"/>
          <w:color w:val="auto"/>
          <w:sz w:val="24"/>
          <w:szCs w:val="24"/>
          <w:lang w:val="de-DE" w:eastAsia="en-US"/>
        </w:rPr>
        <w:t>ENT, CXPI, UART, I</w:t>
      </w:r>
      <w:r w:rsidR="0023293C" w:rsidRPr="001F1E61">
        <w:rPr>
          <w:rFonts w:eastAsia="CIDFont+F4"/>
          <w:color w:val="auto"/>
          <w:sz w:val="24"/>
          <w:szCs w:val="24"/>
          <w:vertAlign w:val="superscript"/>
          <w:lang w:val="de-DE" w:eastAsia="en-US"/>
        </w:rPr>
        <w:t>2</w:t>
      </w:r>
      <w:r w:rsidRPr="001F1E61">
        <w:rPr>
          <w:rFonts w:eastAsia="CIDFont+F4"/>
          <w:color w:val="auto"/>
          <w:sz w:val="24"/>
          <w:szCs w:val="24"/>
          <w:lang w:val="de-DE" w:eastAsia="en-US"/>
        </w:rPr>
        <w:t xml:space="preserve">C und SPI Bussen stellt </w:t>
      </w:r>
      <w:r w:rsidR="00CA7A10">
        <w:rPr>
          <w:rFonts w:eastAsia="CIDFont+F4"/>
          <w:color w:val="auto"/>
          <w:sz w:val="24"/>
          <w:szCs w:val="24"/>
          <w:lang w:val="de-DE" w:eastAsia="en-US"/>
        </w:rPr>
        <w:t>das</w:t>
      </w:r>
      <w:r w:rsidRPr="001F1E61">
        <w:rPr>
          <w:rFonts w:eastAsia="CIDFont+F4"/>
          <w:color w:val="auto"/>
          <w:sz w:val="24"/>
          <w:szCs w:val="24"/>
          <w:lang w:val="de-DE" w:eastAsia="en-US"/>
        </w:rPr>
        <w:t xml:space="preserve"> DLM3000 dedizierte Trigger-Funktionen und eine Echtzeit-Dekodierung für die 4-Kanal Modelle zur Verfügung. Es können bis zu vier unterschiedliche Busse mit verschiedenen Geschwindigkeiten gleichzeitig analysiert und individuell in zwei Zoom-Fenstern oder als Analyse-Listen angezeigt werden. Anhand der intelligenten Auto Setup Funktion für die seriellen Busse wird bspw. die Bitrate und die </w:t>
      </w:r>
      <w:proofErr w:type="spellStart"/>
      <w:r w:rsidRPr="001F1E61">
        <w:rPr>
          <w:rFonts w:eastAsia="CIDFont+F4"/>
          <w:color w:val="auto"/>
          <w:sz w:val="24"/>
          <w:szCs w:val="24"/>
          <w:lang w:val="de-DE" w:eastAsia="en-US"/>
        </w:rPr>
        <w:t>Trigger</w:t>
      </w:r>
      <w:r w:rsidR="001E1A49" w:rsidRPr="001F1E61">
        <w:rPr>
          <w:rFonts w:eastAsia="CIDFont+F4"/>
          <w:color w:val="auto"/>
          <w:sz w:val="24"/>
          <w:szCs w:val="24"/>
          <w:lang w:val="de-DE" w:eastAsia="en-US"/>
        </w:rPr>
        <w:t>schwelle</w:t>
      </w:r>
      <w:proofErr w:type="spellEnd"/>
      <w:r w:rsidRPr="001F1E61">
        <w:rPr>
          <w:rFonts w:eastAsia="CIDFont+F4"/>
          <w:color w:val="auto"/>
          <w:sz w:val="24"/>
          <w:szCs w:val="24"/>
          <w:lang w:val="de-DE" w:eastAsia="en-US"/>
        </w:rPr>
        <w:t xml:space="preserve"> automatisch erkannt</w:t>
      </w:r>
      <w:r w:rsidR="001F1E61" w:rsidRPr="001F1E61">
        <w:rPr>
          <w:rFonts w:eastAsia="CIDFont+F4"/>
          <w:color w:val="auto"/>
          <w:sz w:val="24"/>
          <w:szCs w:val="24"/>
          <w:lang w:val="de-DE" w:eastAsia="en-US"/>
        </w:rPr>
        <w:t xml:space="preserve"> und </w:t>
      </w:r>
      <w:r w:rsidR="00077ED6" w:rsidRPr="00077ED6">
        <w:rPr>
          <w:rFonts w:eastAsia="CIDFont+F4"/>
          <w:color w:val="auto"/>
          <w:sz w:val="24"/>
          <w:szCs w:val="24"/>
          <w:lang w:val="de-DE" w:eastAsia="en-US"/>
        </w:rPr>
        <w:t>ermöglicht dem Anwender</w:t>
      </w:r>
      <w:r w:rsidR="00077ED6">
        <w:rPr>
          <w:rFonts w:eastAsia="CIDFont+F4"/>
          <w:color w:val="auto"/>
          <w:sz w:val="24"/>
          <w:szCs w:val="24"/>
          <w:lang w:val="de-DE" w:eastAsia="en-US"/>
        </w:rPr>
        <w:t xml:space="preserve"> somit</w:t>
      </w:r>
      <w:r w:rsidR="00077ED6" w:rsidRPr="00077ED6">
        <w:rPr>
          <w:rFonts w:eastAsia="CIDFont+F4"/>
          <w:color w:val="auto"/>
          <w:sz w:val="24"/>
          <w:szCs w:val="24"/>
          <w:lang w:val="de-DE" w:eastAsia="en-US"/>
        </w:rPr>
        <w:t xml:space="preserve"> eine schnelle und einfache Einstellung.</w:t>
      </w:r>
    </w:p>
    <w:p w14:paraId="4D54614D" w14:textId="7A7678D8" w:rsidR="00950F13" w:rsidRPr="001F1E61" w:rsidRDefault="00950F13" w:rsidP="00873D1A">
      <w:pPr>
        <w:autoSpaceDE w:val="0"/>
        <w:autoSpaceDN w:val="0"/>
        <w:adjustRightInd w:val="0"/>
        <w:spacing w:before="240" w:after="240" w:line="360" w:lineRule="auto"/>
        <w:ind w:firstLine="720"/>
        <w:rPr>
          <w:rFonts w:eastAsia="CIDFont+F4"/>
          <w:color w:val="auto"/>
          <w:sz w:val="24"/>
          <w:szCs w:val="24"/>
          <w:lang w:val="de-DE"/>
        </w:rPr>
      </w:pPr>
      <w:r w:rsidRPr="001F1E61">
        <w:rPr>
          <w:rFonts w:eastAsia="CIDFont+F4"/>
          <w:color w:val="auto"/>
          <w:sz w:val="24"/>
          <w:szCs w:val="24"/>
          <w:lang w:val="de-DE"/>
        </w:rPr>
        <w:t>Für die Messung von Schaltverlust</w:t>
      </w:r>
      <w:r w:rsidR="002E57D6" w:rsidRPr="001F1E61">
        <w:rPr>
          <w:rFonts w:eastAsia="CIDFont+F4"/>
          <w:color w:val="auto"/>
          <w:sz w:val="24"/>
          <w:szCs w:val="24"/>
          <w:lang w:val="de-DE"/>
        </w:rPr>
        <w:t>en</w:t>
      </w:r>
      <w:r w:rsidRPr="001F1E61">
        <w:rPr>
          <w:rFonts w:eastAsia="CIDFont+F4"/>
          <w:color w:val="auto"/>
          <w:sz w:val="24"/>
          <w:szCs w:val="24"/>
          <w:lang w:val="de-DE"/>
        </w:rPr>
        <w:t xml:space="preserve">, </w:t>
      </w:r>
      <w:r w:rsidR="00E96ADB">
        <w:rPr>
          <w:rFonts w:eastAsia="CIDFont+F4"/>
          <w:color w:val="auto"/>
          <w:sz w:val="24"/>
          <w:szCs w:val="24"/>
          <w:lang w:val="de-DE"/>
        </w:rPr>
        <w:t>Einschaltströmen</w:t>
      </w:r>
      <w:r w:rsidRPr="001F1E61">
        <w:rPr>
          <w:rFonts w:eastAsia="CIDFont+F4"/>
          <w:color w:val="auto"/>
          <w:sz w:val="24"/>
          <w:szCs w:val="24"/>
          <w:lang w:val="de-DE"/>
        </w:rPr>
        <w:t xml:space="preserve"> (I</w:t>
      </w:r>
      <w:r w:rsidRPr="007B6127">
        <w:rPr>
          <w:rFonts w:eastAsia="CIDFont+F4"/>
          <w:color w:val="auto"/>
          <w:sz w:val="24"/>
          <w:szCs w:val="24"/>
          <w:vertAlign w:val="superscript"/>
          <w:lang w:val="de-DE"/>
        </w:rPr>
        <w:t>2</w:t>
      </w:r>
      <w:r w:rsidRPr="001F1E61">
        <w:rPr>
          <w:rFonts w:eastAsia="CIDFont+F4"/>
          <w:color w:val="auto"/>
          <w:sz w:val="24"/>
          <w:szCs w:val="24"/>
          <w:lang w:val="de-DE"/>
        </w:rPr>
        <w:t xml:space="preserve">t), </w:t>
      </w:r>
      <w:r w:rsidR="0051579F" w:rsidRPr="001F1E61">
        <w:rPr>
          <w:rFonts w:eastAsia="CIDFont+F4"/>
          <w:color w:val="auto"/>
          <w:sz w:val="24"/>
          <w:szCs w:val="24"/>
          <w:lang w:val="de-DE"/>
        </w:rPr>
        <w:t>sichere</w:t>
      </w:r>
      <w:r w:rsidR="00E96ADB">
        <w:rPr>
          <w:rFonts w:eastAsia="CIDFont+F4"/>
          <w:color w:val="auto"/>
          <w:sz w:val="24"/>
          <w:szCs w:val="24"/>
          <w:lang w:val="de-DE"/>
        </w:rPr>
        <w:t>n</w:t>
      </w:r>
      <w:r w:rsidR="0051579F" w:rsidRPr="001F1E61">
        <w:rPr>
          <w:rFonts w:eastAsia="CIDFont+F4"/>
          <w:color w:val="auto"/>
          <w:sz w:val="24"/>
          <w:szCs w:val="24"/>
          <w:lang w:val="de-DE"/>
        </w:rPr>
        <w:t xml:space="preserve"> Betriebsbereich</w:t>
      </w:r>
      <w:r w:rsidR="00E96ADB">
        <w:rPr>
          <w:rFonts w:eastAsia="CIDFont+F4"/>
          <w:color w:val="auto"/>
          <w:sz w:val="24"/>
          <w:szCs w:val="24"/>
          <w:lang w:val="de-DE"/>
        </w:rPr>
        <w:t>en</w:t>
      </w:r>
      <w:r w:rsidR="0051579F" w:rsidRPr="001F1E61">
        <w:rPr>
          <w:rFonts w:eastAsia="CIDFont+F4"/>
          <w:color w:val="auto"/>
          <w:sz w:val="24"/>
          <w:szCs w:val="24"/>
          <w:lang w:val="de-DE"/>
        </w:rPr>
        <w:t xml:space="preserve"> (</w:t>
      </w:r>
      <w:r w:rsidRPr="001F1E61">
        <w:rPr>
          <w:rFonts w:eastAsia="CIDFont+F4"/>
          <w:color w:val="auto"/>
          <w:sz w:val="24"/>
          <w:szCs w:val="24"/>
          <w:lang w:val="de-DE"/>
        </w:rPr>
        <w:t>SOA</w:t>
      </w:r>
      <w:r w:rsidR="0051579F" w:rsidRPr="001F1E61">
        <w:rPr>
          <w:rFonts w:eastAsia="CIDFont+F4"/>
          <w:color w:val="auto"/>
          <w:sz w:val="24"/>
          <w:szCs w:val="24"/>
          <w:lang w:val="de-DE"/>
        </w:rPr>
        <w:t>)</w:t>
      </w:r>
      <w:r w:rsidR="00077ED6">
        <w:rPr>
          <w:rFonts w:eastAsia="CIDFont+F4"/>
          <w:color w:val="auto"/>
          <w:sz w:val="24"/>
          <w:szCs w:val="24"/>
          <w:lang w:val="de-DE"/>
        </w:rPr>
        <w:t xml:space="preserve"> und</w:t>
      </w:r>
      <w:r w:rsidR="00E96ADB">
        <w:rPr>
          <w:rFonts w:eastAsia="CIDFont+F4"/>
          <w:color w:val="auto"/>
          <w:sz w:val="24"/>
          <w:szCs w:val="24"/>
          <w:lang w:val="de-DE"/>
        </w:rPr>
        <w:t xml:space="preserve"> </w:t>
      </w:r>
      <w:r w:rsidR="000F5E94">
        <w:rPr>
          <w:rFonts w:eastAsia="CIDFont+F4"/>
          <w:color w:val="auto"/>
          <w:sz w:val="24"/>
          <w:szCs w:val="24"/>
          <w:lang w:val="de-DE"/>
        </w:rPr>
        <w:t>H</w:t>
      </w:r>
      <w:r w:rsidRPr="001F1E61">
        <w:rPr>
          <w:rFonts w:eastAsia="CIDFont+F4"/>
          <w:color w:val="auto"/>
          <w:sz w:val="24"/>
          <w:szCs w:val="24"/>
          <w:lang w:val="de-DE"/>
        </w:rPr>
        <w:t>armonische</w:t>
      </w:r>
      <w:r w:rsidR="00802235" w:rsidRPr="001F1E61">
        <w:rPr>
          <w:rFonts w:eastAsia="CIDFont+F4"/>
          <w:color w:val="auto"/>
          <w:sz w:val="24"/>
          <w:szCs w:val="24"/>
          <w:lang w:val="de-DE"/>
        </w:rPr>
        <w:t>n</w:t>
      </w:r>
      <w:r w:rsidR="000F5E94">
        <w:rPr>
          <w:rFonts w:eastAsia="CIDFont+F4"/>
          <w:color w:val="auto"/>
          <w:sz w:val="24"/>
          <w:szCs w:val="24"/>
          <w:lang w:val="de-DE"/>
        </w:rPr>
        <w:t>-</w:t>
      </w:r>
      <w:r w:rsidR="0051579F" w:rsidRPr="001F1E61">
        <w:rPr>
          <w:rFonts w:eastAsia="CIDFont+F4"/>
          <w:color w:val="auto"/>
          <w:sz w:val="24"/>
          <w:szCs w:val="24"/>
          <w:lang w:val="de-DE"/>
        </w:rPr>
        <w:t xml:space="preserve">Analyse </w:t>
      </w:r>
      <w:r w:rsidR="00802235" w:rsidRPr="001F1E61">
        <w:rPr>
          <w:rFonts w:eastAsia="CIDFont+F4"/>
          <w:color w:val="auto"/>
          <w:sz w:val="24"/>
          <w:szCs w:val="24"/>
          <w:lang w:val="de-DE"/>
        </w:rPr>
        <w:t xml:space="preserve">für EMC Untersuchungen </w:t>
      </w:r>
      <w:r w:rsidR="0051579F" w:rsidRPr="001F1E61">
        <w:rPr>
          <w:rFonts w:eastAsia="CIDFont+F4"/>
          <w:color w:val="auto"/>
          <w:sz w:val="24"/>
          <w:szCs w:val="24"/>
          <w:lang w:val="de-DE"/>
        </w:rPr>
        <w:t xml:space="preserve">bietet das DLM3000 eine </w:t>
      </w:r>
      <w:r w:rsidR="00044DB4">
        <w:rPr>
          <w:rFonts w:eastAsia="CIDFont+F4"/>
          <w:color w:val="auto"/>
          <w:sz w:val="24"/>
          <w:szCs w:val="24"/>
          <w:lang w:val="de-DE"/>
        </w:rPr>
        <w:t>spezielle Analyseoption</w:t>
      </w:r>
      <w:r w:rsidR="0051579F" w:rsidRPr="001F1E61">
        <w:rPr>
          <w:rFonts w:eastAsia="CIDFont+F4"/>
          <w:color w:val="auto"/>
          <w:sz w:val="24"/>
          <w:szCs w:val="24"/>
          <w:lang w:val="de-DE"/>
        </w:rPr>
        <w:t xml:space="preserve"> an</w:t>
      </w:r>
      <w:r w:rsidR="003C0F47">
        <w:rPr>
          <w:rFonts w:eastAsia="CIDFont+F4"/>
          <w:color w:val="auto"/>
          <w:sz w:val="24"/>
          <w:szCs w:val="24"/>
          <w:lang w:val="de-DE"/>
        </w:rPr>
        <w:t xml:space="preserve"> (nur für 4-Kanal </w:t>
      </w:r>
      <w:r w:rsidRPr="001F1E61">
        <w:rPr>
          <w:rFonts w:eastAsia="CIDFont+F4"/>
          <w:color w:val="auto"/>
          <w:sz w:val="24"/>
          <w:szCs w:val="24"/>
          <w:lang w:val="de-DE"/>
        </w:rPr>
        <w:t>Modelle)</w:t>
      </w:r>
      <w:r w:rsidR="003934E5">
        <w:rPr>
          <w:rFonts w:eastAsia="CIDFont+F4"/>
          <w:color w:val="auto"/>
          <w:sz w:val="24"/>
          <w:szCs w:val="24"/>
          <w:lang w:val="de-DE"/>
        </w:rPr>
        <w:t>.</w:t>
      </w:r>
      <w:r w:rsidRPr="001F1E61">
        <w:rPr>
          <w:rFonts w:eastAsia="CIDFont+F4"/>
          <w:color w:val="auto"/>
          <w:sz w:val="24"/>
          <w:szCs w:val="24"/>
          <w:lang w:val="de-DE"/>
        </w:rPr>
        <w:t xml:space="preserve"> </w:t>
      </w:r>
      <w:r w:rsidR="0051579F" w:rsidRPr="001F1E61">
        <w:rPr>
          <w:rFonts w:eastAsia="CIDFont+F4"/>
          <w:color w:val="auto"/>
          <w:sz w:val="24"/>
          <w:szCs w:val="24"/>
          <w:lang w:val="de-DE"/>
        </w:rPr>
        <w:t>Die Messung von Leistungsparametern</w:t>
      </w:r>
      <w:r w:rsidRPr="001F1E61">
        <w:rPr>
          <w:rFonts w:eastAsia="CIDFont+F4"/>
          <w:color w:val="auto"/>
          <w:sz w:val="24"/>
          <w:szCs w:val="24"/>
          <w:lang w:val="de-DE"/>
        </w:rPr>
        <w:t xml:space="preserve"> wie </w:t>
      </w:r>
      <w:r w:rsidR="0051579F" w:rsidRPr="001F1E61">
        <w:rPr>
          <w:rFonts w:eastAsia="CIDFont+F4"/>
          <w:color w:val="auto"/>
          <w:sz w:val="24"/>
          <w:szCs w:val="24"/>
          <w:lang w:val="de-DE"/>
        </w:rPr>
        <w:t xml:space="preserve">bspw. </w:t>
      </w:r>
      <w:r w:rsidRPr="001F1E61">
        <w:rPr>
          <w:rFonts w:eastAsia="CIDFont+F4"/>
          <w:color w:val="auto"/>
          <w:sz w:val="24"/>
          <w:szCs w:val="24"/>
          <w:lang w:val="de-DE"/>
        </w:rPr>
        <w:t xml:space="preserve">Wirkleistung </w:t>
      </w:r>
      <w:r w:rsidR="0051579F" w:rsidRPr="001F1E61">
        <w:rPr>
          <w:rFonts w:eastAsia="CIDFont+F4"/>
          <w:color w:val="auto"/>
          <w:sz w:val="24"/>
          <w:szCs w:val="24"/>
          <w:lang w:val="de-DE"/>
        </w:rPr>
        <w:t>oder</w:t>
      </w:r>
      <w:r w:rsidRPr="001F1E61">
        <w:rPr>
          <w:rFonts w:eastAsia="CIDFont+F4"/>
          <w:color w:val="auto"/>
          <w:sz w:val="24"/>
          <w:szCs w:val="24"/>
          <w:lang w:val="de-DE"/>
        </w:rPr>
        <w:t xml:space="preserve"> Leistungsfaktor</w:t>
      </w:r>
      <w:r w:rsidR="0051579F" w:rsidRPr="001F1E61">
        <w:rPr>
          <w:rFonts w:eastAsia="CIDFont+F4"/>
          <w:color w:val="auto"/>
          <w:sz w:val="24"/>
          <w:szCs w:val="24"/>
          <w:lang w:val="de-DE"/>
        </w:rPr>
        <w:t xml:space="preserve"> werden zusätzlich bereitgestellt</w:t>
      </w:r>
      <w:r w:rsidR="00077ED6">
        <w:rPr>
          <w:rFonts w:eastAsia="CIDFont+F4"/>
          <w:color w:val="auto"/>
          <w:sz w:val="24"/>
          <w:szCs w:val="24"/>
          <w:lang w:val="de-DE"/>
        </w:rPr>
        <w:t>.</w:t>
      </w:r>
    </w:p>
    <w:p w14:paraId="177A18FA" w14:textId="3FC16873" w:rsidR="001F1E61" w:rsidRPr="001F1E61" w:rsidRDefault="00C96B66" w:rsidP="001F1E61">
      <w:pPr>
        <w:pStyle w:val="NurText"/>
        <w:spacing w:before="240" w:after="240" w:line="360" w:lineRule="auto"/>
        <w:ind w:firstLine="720"/>
        <w:rPr>
          <w:rFonts w:ascii="Arial" w:hAnsi="Arial" w:cs="Arial"/>
          <w:color w:val="auto"/>
          <w:sz w:val="24"/>
          <w:szCs w:val="24"/>
          <w:lang w:val="de-DE"/>
        </w:rPr>
      </w:pPr>
      <w:r>
        <w:rPr>
          <w:rFonts w:ascii="Arial" w:hAnsi="Arial" w:cs="Arial"/>
          <w:color w:val="auto"/>
          <w:sz w:val="24"/>
          <w:szCs w:val="24"/>
          <w:lang w:val="de-DE"/>
        </w:rPr>
        <w:t xml:space="preserve">Die </w:t>
      </w:r>
      <w:r w:rsidR="00306DAF">
        <w:rPr>
          <w:rFonts w:ascii="Arial" w:hAnsi="Arial" w:cs="Arial"/>
          <w:color w:val="auto"/>
          <w:sz w:val="24"/>
          <w:szCs w:val="24"/>
          <w:lang w:val="de-DE"/>
        </w:rPr>
        <w:t>Bedienung</w:t>
      </w:r>
      <w:r>
        <w:rPr>
          <w:rFonts w:ascii="Arial" w:hAnsi="Arial" w:cs="Arial"/>
          <w:color w:val="auto"/>
          <w:sz w:val="24"/>
          <w:szCs w:val="24"/>
          <w:lang w:val="de-DE"/>
        </w:rPr>
        <w:t xml:space="preserve"> des DLM3000 erfolgt sowohl über den </w:t>
      </w:r>
      <w:r w:rsidR="00540196">
        <w:rPr>
          <w:rFonts w:ascii="Arial" w:hAnsi="Arial" w:cs="Arial"/>
          <w:color w:val="auto"/>
          <w:sz w:val="24"/>
          <w:szCs w:val="24"/>
          <w:lang w:val="de-DE"/>
        </w:rPr>
        <w:t>kapazitiven</w:t>
      </w:r>
      <w:r w:rsidR="001F1E61" w:rsidRPr="001F1E61">
        <w:rPr>
          <w:rFonts w:ascii="Arial" w:hAnsi="Arial" w:cs="Arial"/>
          <w:color w:val="auto"/>
          <w:sz w:val="24"/>
          <w:szCs w:val="24"/>
          <w:lang w:val="de-DE"/>
        </w:rPr>
        <w:t xml:space="preserve"> Touch</w:t>
      </w:r>
      <w:r>
        <w:rPr>
          <w:rFonts w:ascii="Arial" w:hAnsi="Arial" w:cs="Arial"/>
          <w:color w:val="auto"/>
          <w:sz w:val="24"/>
          <w:szCs w:val="24"/>
          <w:lang w:val="de-DE"/>
        </w:rPr>
        <w:t>screen oder über die</w:t>
      </w:r>
      <w:r w:rsidR="001F1E61" w:rsidRPr="001F1E61">
        <w:rPr>
          <w:rFonts w:ascii="Arial" w:hAnsi="Arial" w:cs="Arial"/>
          <w:color w:val="auto"/>
          <w:sz w:val="24"/>
          <w:szCs w:val="24"/>
          <w:lang w:val="de-DE"/>
        </w:rPr>
        <w:t xml:space="preserve"> gewohnten</w:t>
      </w:r>
      <w:r>
        <w:rPr>
          <w:rFonts w:ascii="Arial" w:hAnsi="Arial" w:cs="Arial"/>
          <w:color w:val="auto"/>
          <w:sz w:val="24"/>
          <w:szCs w:val="24"/>
          <w:lang w:val="de-DE"/>
        </w:rPr>
        <w:t xml:space="preserve"> Bedienknöpfe.</w:t>
      </w:r>
      <w:r w:rsidR="001F1E61" w:rsidRPr="001F1E61">
        <w:rPr>
          <w:rFonts w:ascii="Arial" w:hAnsi="Arial" w:cs="Arial"/>
          <w:color w:val="auto"/>
          <w:sz w:val="24"/>
          <w:szCs w:val="24"/>
          <w:lang w:val="de-DE"/>
        </w:rPr>
        <w:t xml:space="preserve"> Der Formfaktor wurde bewusst im bewährten Format gehalten, um das Arbeiten auf engem Raum und eine</w:t>
      </w:r>
      <w:r w:rsidR="005A150D">
        <w:rPr>
          <w:rFonts w:ascii="Arial" w:hAnsi="Arial" w:cs="Arial"/>
          <w:color w:val="auto"/>
          <w:sz w:val="24"/>
          <w:szCs w:val="24"/>
          <w:lang w:val="de-DE"/>
        </w:rPr>
        <w:t>r</w:t>
      </w:r>
      <w:r w:rsidR="001F1E61" w:rsidRPr="001F1E61">
        <w:rPr>
          <w:rFonts w:ascii="Arial" w:hAnsi="Arial" w:cs="Arial"/>
          <w:color w:val="auto"/>
          <w:sz w:val="24"/>
          <w:szCs w:val="24"/>
          <w:lang w:val="de-DE"/>
        </w:rPr>
        <w:t xml:space="preserve"> Bedienung von beiden Seiten zu gewährleisten.</w:t>
      </w:r>
    </w:p>
    <w:p w14:paraId="01B0084E" w14:textId="1E68E321" w:rsidR="00950F13" w:rsidRPr="001F1E61" w:rsidRDefault="00540196" w:rsidP="00873D1A">
      <w:pPr>
        <w:autoSpaceDE w:val="0"/>
        <w:autoSpaceDN w:val="0"/>
        <w:adjustRightInd w:val="0"/>
        <w:spacing w:before="240" w:after="240" w:line="360" w:lineRule="auto"/>
        <w:ind w:firstLine="720"/>
        <w:rPr>
          <w:rFonts w:eastAsia="CIDFont+F4"/>
          <w:color w:val="auto"/>
          <w:sz w:val="24"/>
          <w:szCs w:val="24"/>
          <w:lang w:val="de-DE"/>
        </w:rPr>
      </w:pPr>
      <w:r>
        <w:rPr>
          <w:rFonts w:eastAsia="CIDFont+F4"/>
          <w:color w:val="auto"/>
          <w:sz w:val="24"/>
          <w:szCs w:val="24"/>
          <w:lang w:val="de-DE"/>
        </w:rPr>
        <w:t>Fü</w:t>
      </w:r>
      <w:r w:rsidRPr="001F1E61">
        <w:rPr>
          <w:rFonts w:eastAsia="CIDFont+F4"/>
          <w:color w:val="auto"/>
          <w:sz w:val="24"/>
          <w:szCs w:val="24"/>
          <w:lang w:val="de-DE"/>
        </w:rPr>
        <w:t>r den Datentransfer</w:t>
      </w:r>
      <w:r>
        <w:rPr>
          <w:rFonts w:eastAsia="CIDFont+F4"/>
          <w:color w:val="auto"/>
          <w:sz w:val="24"/>
          <w:szCs w:val="24"/>
          <w:lang w:val="de-DE"/>
        </w:rPr>
        <w:t xml:space="preserve">, </w:t>
      </w:r>
      <w:r w:rsidRPr="001F1E61">
        <w:rPr>
          <w:rFonts w:eastAsia="CIDFont+F4"/>
          <w:color w:val="auto"/>
          <w:sz w:val="24"/>
          <w:szCs w:val="24"/>
          <w:lang w:val="de-DE"/>
        </w:rPr>
        <w:t>die Kommunikation bzw. Fernbedienung</w:t>
      </w:r>
      <w:r>
        <w:rPr>
          <w:rFonts w:eastAsia="CIDFont+F4"/>
          <w:color w:val="auto"/>
          <w:sz w:val="24"/>
          <w:szCs w:val="24"/>
          <w:lang w:val="de-DE"/>
        </w:rPr>
        <w:t xml:space="preserve"> sowie </w:t>
      </w:r>
      <w:r w:rsidR="00FD6990">
        <w:rPr>
          <w:rFonts w:eastAsia="CIDFont+F4"/>
          <w:color w:val="auto"/>
          <w:sz w:val="24"/>
          <w:szCs w:val="24"/>
          <w:lang w:val="de-DE"/>
        </w:rPr>
        <w:t xml:space="preserve">die </w:t>
      </w:r>
      <w:r>
        <w:rPr>
          <w:rFonts w:eastAsia="CIDFont+F4"/>
          <w:color w:val="auto"/>
          <w:sz w:val="24"/>
          <w:szCs w:val="24"/>
          <w:lang w:val="de-DE"/>
        </w:rPr>
        <w:t>Offline-Analyse steht eine</w:t>
      </w:r>
      <w:r w:rsidR="00950F13" w:rsidRPr="001F1E61">
        <w:rPr>
          <w:rFonts w:eastAsia="CIDFont+F4"/>
          <w:color w:val="auto"/>
          <w:sz w:val="24"/>
          <w:szCs w:val="24"/>
          <w:lang w:val="de-DE"/>
        </w:rPr>
        <w:t xml:space="preserve"> </w:t>
      </w:r>
      <w:r w:rsidR="0088233F" w:rsidRPr="001F1E61">
        <w:rPr>
          <w:rFonts w:eastAsia="CIDFont+F4"/>
          <w:color w:val="auto"/>
          <w:sz w:val="24"/>
          <w:szCs w:val="24"/>
          <w:lang w:val="de-DE"/>
        </w:rPr>
        <w:t>große Auswahl</w:t>
      </w:r>
      <w:r w:rsidR="00950F13" w:rsidRPr="001F1E61">
        <w:rPr>
          <w:rFonts w:eastAsia="CIDFont+F4"/>
          <w:color w:val="auto"/>
          <w:sz w:val="24"/>
          <w:szCs w:val="24"/>
          <w:lang w:val="de-DE"/>
        </w:rPr>
        <w:t xml:space="preserve"> von Schnittstellen und Software</w:t>
      </w:r>
      <w:r w:rsidR="0088233F" w:rsidRPr="001F1E61">
        <w:rPr>
          <w:rFonts w:eastAsia="CIDFont+F4"/>
          <w:color w:val="auto"/>
          <w:sz w:val="24"/>
          <w:szCs w:val="24"/>
          <w:lang w:val="de-DE"/>
        </w:rPr>
        <w:t xml:space="preserve"> </w:t>
      </w:r>
      <w:r w:rsidR="00950F13" w:rsidRPr="001F1E61">
        <w:rPr>
          <w:rFonts w:eastAsia="CIDFont+F4"/>
          <w:color w:val="auto"/>
          <w:sz w:val="24"/>
          <w:szCs w:val="24"/>
          <w:lang w:val="de-DE"/>
        </w:rPr>
        <w:t>zur Verfügung</w:t>
      </w:r>
      <w:r w:rsidR="0088233F" w:rsidRPr="001F1E61">
        <w:rPr>
          <w:rFonts w:eastAsia="CIDFont+F4"/>
          <w:color w:val="auto"/>
          <w:sz w:val="24"/>
          <w:szCs w:val="24"/>
          <w:lang w:val="de-DE"/>
        </w:rPr>
        <w:t>. Das</w:t>
      </w:r>
      <w:r w:rsidR="00950F13" w:rsidRPr="001F1E61">
        <w:rPr>
          <w:rFonts w:eastAsia="CIDFont+F4"/>
          <w:color w:val="auto"/>
          <w:sz w:val="24"/>
          <w:szCs w:val="24"/>
          <w:lang w:val="de-DE"/>
        </w:rPr>
        <w:t xml:space="preserve"> DLM3000 ist mit Gigabit Ethernet und USB</w:t>
      </w:r>
      <w:r w:rsidR="0088233F" w:rsidRPr="001F1E61">
        <w:rPr>
          <w:rFonts w:eastAsia="CIDFont+F4"/>
          <w:color w:val="auto"/>
          <w:sz w:val="24"/>
          <w:szCs w:val="24"/>
          <w:lang w:val="de-DE"/>
        </w:rPr>
        <w:t xml:space="preserve"> </w:t>
      </w:r>
      <w:r w:rsidR="00950F13" w:rsidRPr="001F1E61">
        <w:rPr>
          <w:rFonts w:eastAsia="CIDFont+F4"/>
          <w:color w:val="auto"/>
          <w:sz w:val="24"/>
          <w:szCs w:val="24"/>
          <w:lang w:val="de-DE"/>
        </w:rPr>
        <w:t xml:space="preserve">3.0 als Standard-Kommunikationsschnittstellen ausgestattet, um </w:t>
      </w:r>
      <w:r w:rsidR="0088233F" w:rsidRPr="001F1E61">
        <w:rPr>
          <w:rFonts w:eastAsia="CIDFont+F4"/>
          <w:color w:val="auto"/>
          <w:sz w:val="24"/>
          <w:szCs w:val="24"/>
          <w:lang w:val="de-DE"/>
        </w:rPr>
        <w:t xml:space="preserve">eine </w:t>
      </w:r>
      <w:r w:rsidR="00950F13" w:rsidRPr="001F1E61">
        <w:rPr>
          <w:rFonts w:eastAsia="CIDFont+F4"/>
          <w:color w:val="auto"/>
          <w:sz w:val="24"/>
          <w:szCs w:val="24"/>
          <w:lang w:val="de-DE"/>
        </w:rPr>
        <w:t>reibungslose</w:t>
      </w:r>
      <w:r w:rsidR="00FD6990">
        <w:rPr>
          <w:rFonts w:eastAsia="CIDFont+F4"/>
          <w:color w:val="auto"/>
          <w:sz w:val="24"/>
          <w:szCs w:val="24"/>
          <w:lang w:val="de-DE"/>
        </w:rPr>
        <w:t xml:space="preserve"> Verbindung</w:t>
      </w:r>
      <w:r w:rsidR="00950F13" w:rsidRPr="001F1E61">
        <w:rPr>
          <w:rFonts w:eastAsia="CIDFont+F4"/>
          <w:color w:val="auto"/>
          <w:sz w:val="24"/>
          <w:szCs w:val="24"/>
          <w:lang w:val="de-DE"/>
        </w:rPr>
        <w:t xml:space="preserve"> mit </w:t>
      </w:r>
      <w:r w:rsidR="0088233F" w:rsidRPr="001F1E61">
        <w:rPr>
          <w:rFonts w:eastAsia="CIDFont+F4"/>
          <w:color w:val="auto"/>
          <w:sz w:val="24"/>
          <w:szCs w:val="24"/>
          <w:lang w:val="de-DE"/>
        </w:rPr>
        <w:t xml:space="preserve">verschiedenen </w:t>
      </w:r>
      <w:r w:rsidR="00950F13" w:rsidRPr="001F1E61">
        <w:rPr>
          <w:rFonts w:eastAsia="CIDFont+F4"/>
          <w:color w:val="auto"/>
          <w:sz w:val="24"/>
          <w:szCs w:val="24"/>
          <w:lang w:val="de-DE"/>
        </w:rPr>
        <w:t>PC-Anwendungen zu ermöglichen.</w:t>
      </w:r>
    </w:p>
    <w:p w14:paraId="2FF5349D" w14:textId="447EC418" w:rsidR="00E33C44" w:rsidRPr="001F1E61" w:rsidRDefault="00013B79" w:rsidP="001F1E61">
      <w:pPr>
        <w:autoSpaceDE w:val="0"/>
        <w:autoSpaceDN w:val="0"/>
        <w:adjustRightInd w:val="0"/>
        <w:spacing w:before="240" w:after="240" w:line="360" w:lineRule="auto"/>
        <w:ind w:firstLine="720"/>
        <w:rPr>
          <w:color w:val="auto"/>
          <w:sz w:val="24"/>
          <w:szCs w:val="24"/>
          <w:lang w:val="de-DE"/>
        </w:rPr>
      </w:pPr>
      <w:r w:rsidRPr="001F1E61">
        <w:rPr>
          <w:rFonts w:eastAsia="CIDFont+F4"/>
          <w:color w:val="auto"/>
          <w:sz w:val="24"/>
          <w:szCs w:val="24"/>
          <w:lang w:val="de-DE"/>
        </w:rPr>
        <w:t xml:space="preserve">Mit all den erwähnten Funktionen und Optionen </w:t>
      </w:r>
      <w:r w:rsidRPr="001F1E61">
        <w:rPr>
          <w:color w:val="auto"/>
          <w:sz w:val="24"/>
          <w:szCs w:val="24"/>
          <w:lang w:val="de-DE"/>
        </w:rPr>
        <w:t xml:space="preserve">ergibt sich ein </w:t>
      </w:r>
      <w:bookmarkStart w:id="0" w:name="_GoBack"/>
      <w:bookmarkEnd w:id="0"/>
      <w:r w:rsidRPr="001F1E61">
        <w:rPr>
          <w:color w:val="auto"/>
          <w:sz w:val="24"/>
          <w:szCs w:val="24"/>
          <w:lang w:val="de-DE"/>
        </w:rPr>
        <w:t xml:space="preserve">leistungsstarkes </w:t>
      </w:r>
      <w:r w:rsidR="00C768B5">
        <w:rPr>
          <w:color w:val="auto"/>
          <w:sz w:val="24"/>
          <w:szCs w:val="24"/>
          <w:lang w:val="de-DE"/>
        </w:rPr>
        <w:t>Werkzeug</w:t>
      </w:r>
      <w:r w:rsidRPr="001F1E61">
        <w:rPr>
          <w:color w:val="auto"/>
          <w:sz w:val="24"/>
          <w:szCs w:val="24"/>
          <w:lang w:val="de-DE"/>
        </w:rPr>
        <w:t xml:space="preserve"> für unterschiedlichste Anwendungen und Debugging-Aufgaben.</w:t>
      </w:r>
    </w:p>
    <w:p w14:paraId="54F9B716" w14:textId="77777777" w:rsidR="00873D1A" w:rsidRDefault="00873D1A" w:rsidP="00873D1A">
      <w:pPr>
        <w:rPr>
          <w:lang w:val="de-DE"/>
        </w:rPr>
      </w:pPr>
    </w:p>
    <w:p w14:paraId="6AEE4A37" w14:textId="77777777" w:rsidR="00D1436A" w:rsidRDefault="00D1436A" w:rsidP="00873D1A">
      <w:pPr>
        <w:rPr>
          <w:lang w:val="de-DE"/>
        </w:rPr>
      </w:pPr>
    </w:p>
    <w:p w14:paraId="52A2165E" w14:textId="77777777" w:rsidR="00D1436A" w:rsidRDefault="00D1436A" w:rsidP="00873D1A">
      <w:pPr>
        <w:rPr>
          <w:lang w:val="de-DE"/>
        </w:rPr>
      </w:pPr>
    </w:p>
    <w:p w14:paraId="2F40EDB0" w14:textId="77777777" w:rsidR="00D1436A" w:rsidRPr="00950F13" w:rsidRDefault="00D1436A" w:rsidP="00873D1A">
      <w:pPr>
        <w:rPr>
          <w:lang w:val="de-DE"/>
        </w:rPr>
      </w:pPr>
    </w:p>
    <w:p w14:paraId="2014FB0E" w14:textId="77777777" w:rsidR="000D6F41" w:rsidRPr="00286F0E" w:rsidRDefault="000D6F41" w:rsidP="000D6F41">
      <w:pPr>
        <w:rPr>
          <w:b/>
          <w:lang w:val="de-DE"/>
        </w:rPr>
      </w:pPr>
      <w:r w:rsidRPr="00286F0E">
        <w:rPr>
          <w:b/>
          <w:lang w:val="de-DE"/>
        </w:rPr>
        <w:lastRenderedPageBreak/>
        <w:t>Über Yokogawa Test &amp; Messtechnik</w:t>
      </w:r>
    </w:p>
    <w:p w14:paraId="5FF004ED" w14:textId="77777777" w:rsidR="000D6F41" w:rsidRPr="00286F0E" w:rsidRDefault="000D6F41" w:rsidP="000D6F41">
      <w:pPr>
        <w:rPr>
          <w:b/>
          <w:lang w:val="de-DE"/>
        </w:rPr>
      </w:pPr>
    </w:p>
    <w:p w14:paraId="15F9E4D2" w14:textId="77777777" w:rsidR="000D6F41" w:rsidRPr="00286F0E" w:rsidRDefault="000D6F41" w:rsidP="000D6F41">
      <w:pPr>
        <w:rPr>
          <w:lang w:val="de-DE"/>
        </w:rPr>
      </w:pPr>
      <w:r w:rsidRPr="00286F0E">
        <w:rPr>
          <w:lang w:val="de-DE"/>
        </w:rPr>
        <w:t>Yokogawa entwickelt seit 100 Jahren Messlösungen und stellt den Forschungs- und Entwicklungsteams seit dieser Zeit stets geeignete Werkzeuge für ihre Test- und Mess-Herausforderungen zur Verfügung. Das Unternehmen gehört zu den Pionieren im Bereich der genauen Leistungsmessung und ist heute Marktführer bei digitalen Leistungsanalysatoren.</w:t>
      </w:r>
    </w:p>
    <w:p w14:paraId="2ECC1545" w14:textId="77777777" w:rsidR="000D6F41" w:rsidRPr="00286F0E" w:rsidRDefault="000D6F41" w:rsidP="000D6F41">
      <w:pPr>
        <w:rPr>
          <w:lang w:val="de-DE"/>
        </w:rPr>
      </w:pPr>
    </w:p>
    <w:p w14:paraId="6658CEC2" w14:textId="77777777" w:rsidR="000D6F41" w:rsidRPr="00286F0E" w:rsidRDefault="000D6F41" w:rsidP="000D6F41">
      <w:pPr>
        <w:rPr>
          <w:lang w:val="de-DE"/>
        </w:rPr>
      </w:pPr>
      <w:r w:rsidRPr="00286F0E">
        <w:rPr>
          <w:lang w:val="de-DE"/>
        </w:rPr>
        <w:t xml:space="preserve">Die </w:t>
      </w:r>
      <w:r w:rsidR="00203307">
        <w:rPr>
          <w:lang w:val="de-DE"/>
        </w:rPr>
        <w:t>Messgeräte</w:t>
      </w:r>
      <w:r w:rsidR="00203307" w:rsidRPr="00286F0E">
        <w:rPr>
          <w:lang w:val="de-DE"/>
        </w:rPr>
        <w:t xml:space="preserve"> </w:t>
      </w:r>
      <w:r w:rsidRPr="00286F0E">
        <w:rPr>
          <w:lang w:val="de-DE"/>
        </w:rPr>
        <w:t>von Yokogawa sind bekannt für eine hohe Präzision und eine sehr lange produktive Nutzungsdauer, die weit über die vergleichbarer Geräte hinausgeht. Nach Ansicht von Yokogawa sind präzise und effektive Messungen eine wichtige Voraussetzung für erfolgreiche Innovationen. Das Unternehmen konzentriert daher seine Forschung und Entwicklung auf die Bereitstellung von Werkzeugen, mit denen die Forscher und Ingenieure große und kleine Herausforderungen meistern können.</w:t>
      </w:r>
    </w:p>
    <w:p w14:paraId="7800C862" w14:textId="77777777" w:rsidR="000D6F41" w:rsidRPr="00286F0E" w:rsidRDefault="000D6F41" w:rsidP="000D6F41">
      <w:pPr>
        <w:rPr>
          <w:lang w:val="de-DE"/>
        </w:rPr>
      </w:pPr>
    </w:p>
    <w:p w14:paraId="5114449F" w14:textId="77777777" w:rsidR="000D6F41" w:rsidRPr="00286F0E" w:rsidRDefault="000D6F41" w:rsidP="000D6F41">
      <w:pPr>
        <w:rPr>
          <w:lang w:val="de-DE"/>
        </w:rPr>
      </w:pPr>
      <w:r w:rsidRPr="00286F0E">
        <w:rPr>
          <w:lang w:val="de-DE"/>
        </w:rPr>
        <w:t>Yokogawa ist stolz auf seinen Ruf für höchste Qualität, sowohl bei den Produkten als auch bei Kundenservice und Beratung. Oft werden neue Funktionen auf Grund spezieller Kundenanforderungen hinzugefügt, wodurch sich Messstrategien selbst für anspruchsvollste Aufgaben realisieren lassen.</w:t>
      </w:r>
    </w:p>
    <w:p w14:paraId="11996CB1" w14:textId="77777777" w:rsidR="000D6F41" w:rsidRPr="00286F0E" w:rsidRDefault="000D6F41" w:rsidP="000D6F41">
      <w:pPr>
        <w:rPr>
          <w:lang w:val="de-DE"/>
        </w:rPr>
      </w:pPr>
    </w:p>
    <w:p w14:paraId="45EB8F7A" w14:textId="77777777" w:rsidR="000D6F41" w:rsidRPr="00A12AD0" w:rsidRDefault="000D6F41" w:rsidP="000D6F41">
      <w:pPr>
        <w:rPr>
          <w:lang w:val="de-DE"/>
        </w:rPr>
      </w:pPr>
      <w:r w:rsidRPr="00A12AD0">
        <w:rPr>
          <w:lang w:val="de-DE"/>
        </w:rPr>
        <w:t xml:space="preserve">Da das Unternehmen an seinem europäischen Hauptsitz in den Niederlanden ein eigenes nach ISO17025 akkreditiertes Kalibrierlabor mit entsprechenden Standards unterhält, kann Yokogawa eine garantierte Genauigkeit und Präzision für seine Instrumente auf höchstem Niveau gewährleisten. Dieses Labor kann </w:t>
      </w:r>
      <w:r>
        <w:rPr>
          <w:lang w:val="de-DE"/>
        </w:rPr>
        <w:t xml:space="preserve">weltweit </w:t>
      </w:r>
      <w:r w:rsidRPr="00A12AD0">
        <w:rPr>
          <w:lang w:val="de-DE"/>
        </w:rPr>
        <w:t>als einzige industrielle Einrichtung (d.h. nicht-staatliche oder nationale), eine akkreditierte, rückführbare Leistungskalibrierung von Leistungsmessgeräten für Frequenzen bis zu 100 kHz anbieten. Die I</w:t>
      </w:r>
      <w:r>
        <w:rPr>
          <w:lang w:val="de-DE"/>
        </w:rPr>
        <w:t>SO</w:t>
      </w:r>
      <w:r w:rsidRPr="00A12AD0">
        <w:rPr>
          <w:lang w:val="de-DE"/>
        </w:rPr>
        <w:t>17025 Akkreditierung zeigt die herausragende, internationale Kompetenz des Labors.</w:t>
      </w:r>
    </w:p>
    <w:p w14:paraId="78EC189A" w14:textId="77777777" w:rsidR="000D6F41" w:rsidRPr="00286F0E" w:rsidRDefault="000D6F41" w:rsidP="000D6F41">
      <w:pPr>
        <w:rPr>
          <w:lang w:val="de-DE"/>
        </w:rPr>
      </w:pPr>
    </w:p>
    <w:p w14:paraId="1478D19F" w14:textId="77777777" w:rsidR="000D6F41" w:rsidRPr="00A12AD0" w:rsidRDefault="000D6F41" w:rsidP="000D6F41">
      <w:pPr>
        <w:pStyle w:val="NurText"/>
        <w:rPr>
          <w:rFonts w:ascii="Arial" w:hAnsi="Arial" w:cs="Arial"/>
          <w:sz w:val="22"/>
          <w:szCs w:val="22"/>
          <w:lang w:val="de-DE"/>
        </w:rPr>
      </w:pPr>
    </w:p>
    <w:p w14:paraId="7A0E7608" w14:textId="77777777" w:rsidR="000D6F41" w:rsidRPr="003A1C95" w:rsidRDefault="000D6F41" w:rsidP="000D6F41">
      <w:pPr>
        <w:pStyle w:val="NurText"/>
        <w:numPr>
          <w:ilvl w:val="0"/>
          <w:numId w:val="5"/>
        </w:numPr>
        <w:rPr>
          <w:rFonts w:ascii="Arial" w:hAnsi="Arial" w:cs="Arial"/>
          <w:sz w:val="22"/>
          <w:szCs w:val="22"/>
        </w:rPr>
      </w:pPr>
      <w:r w:rsidRPr="003A1C95">
        <w:rPr>
          <w:rFonts w:ascii="Arial" w:hAnsi="Arial" w:cs="Arial"/>
          <w:sz w:val="22"/>
          <w:szCs w:val="22"/>
        </w:rPr>
        <w:t xml:space="preserve">Meet the precision makers at </w:t>
      </w:r>
      <w:hyperlink r:id="rId9" w:history="1">
        <w:r w:rsidRPr="003003F9">
          <w:rPr>
            <w:rStyle w:val="Hyperlink"/>
            <w:rFonts w:ascii="Arial" w:hAnsi="Arial" w:cs="Arial"/>
            <w:sz w:val="22"/>
            <w:szCs w:val="22"/>
          </w:rPr>
          <w:t>tmi.yokogawa.com.</w:t>
        </w:r>
      </w:hyperlink>
    </w:p>
    <w:p w14:paraId="17D316BB" w14:textId="77777777" w:rsidR="000D6F41" w:rsidRPr="00A12AD0" w:rsidRDefault="000D6F41" w:rsidP="000D6F41">
      <w:pPr>
        <w:pStyle w:val="NurText"/>
        <w:spacing w:before="100" w:after="100"/>
        <w:rPr>
          <w:rFonts w:ascii="Arial" w:hAnsi="Arial" w:cs="Arial"/>
          <w:sz w:val="22"/>
          <w:szCs w:val="22"/>
          <w:lang w:val="en-US"/>
        </w:rPr>
      </w:pPr>
    </w:p>
    <w:p w14:paraId="005385C1" w14:textId="77777777" w:rsidR="00464240" w:rsidRPr="00CD7341" w:rsidRDefault="00464240" w:rsidP="00464240">
      <w:pPr>
        <w:rPr>
          <w:b/>
          <w:lang w:val="de-DE"/>
        </w:rPr>
      </w:pPr>
      <w:r w:rsidRPr="00CD7341">
        <w:rPr>
          <w:b/>
          <w:lang w:val="de-DE"/>
        </w:rPr>
        <w:t>Über Yokogawa</w:t>
      </w:r>
    </w:p>
    <w:p w14:paraId="4EB18ABB" w14:textId="77777777" w:rsidR="00464240" w:rsidRPr="00464240" w:rsidRDefault="00464240" w:rsidP="00464240">
      <w:pPr>
        <w:rPr>
          <w:lang w:val="de-DE"/>
        </w:rPr>
      </w:pPr>
    </w:p>
    <w:p w14:paraId="1F3EFE61" w14:textId="48814207" w:rsidR="00464240" w:rsidRPr="00393096" w:rsidRDefault="00464240" w:rsidP="00464240">
      <w:pPr>
        <w:rPr>
          <w:lang w:val="de-DE"/>
        </w:rPr>
      </w:pPr>
      <w:r w:rsidRPr="00464240">
        <w:rPr>
          <w:lang w:val="de-DE"/>
        </w:rPr>
        <w:t>Yokogawa wurde 1915 gegründet und beschäftigt sich mit weitreichenden Aktivitäten in den Bereichen Messung, Automatisierung und Information. Das Geschäftsfeld Industrieautomatisierung bietet wichtige Produkte, Dienstleistungen und Lösungen für eine Vielzahl von Prozessindustrien, in den Bereichen Öl, Chemie, Erdgas, Energie, Eisen und Stahl sowie Zellstoff und Papier. Mit</w:t>
      </w:r>
      <w:r w:rsidR="00393096">
        <w:rPr>
          <w:lang w:val="de-DE"/>
        </w:rPr>
        <w:t xml:space="preserve"> dem innovativen Geschäftsfeld </w:t>
      </w:r>
      <w:r w:rsidRPr="00464240">
        <w:rPr>
          <w:lang w:val="de-DE"/>
        </w:rPr>
        <w:t>Life Sciences will das Unter</w:t>
      </w:r>
      <w:r w:rsidR="00393096">
        <w:rPr>
          <w:lang w:val="de-DE"/>
        </w:rPr>
        <w:t>nehmen die Produktivität in der gesamten Wertschöpfungs</w:t>
      </w:r>
      <w:r w:rsidR="003B6C84">
        <w:rPr>
          <w:lang w:val="de-DE"/>
        </w:rPr>
        <w:t>-</w:t>
      </w:r>
      <w:r w:rsidR="00393096">
        <w:rPr>
          <w:lang w:val="de-DE"/>
        </w:rPr>
        <w:t xml:space="preserve">kette </w:t>
      </w:r>
      <w:r w:rsidRPr="00464240">
        <w:rPr>
          <w:lang w:val="de-DE"/>
        </w:rPr>
        <w:t>der Pharma- und Lebensmit</w:t>
      </w:r>
      <w:r w:rsidR="00393096">
        <w:rPr>
          <w:lang w:val="de-DE"/>
        </w:rPr>
        <w:t xml:space="preserve">telindustrie </w:t>
      </w:r>
      <w:r w:rsidR="003B6C84">
        <w:rPr>
          <w:lang w:val="de-DE"/>
        </w:rPr>
        <w:t>primär</w:t>
      </w:r>
      <w:r w:rsidRPr="00464240">
        <w:rPr>
          <w:lang w:val="de-DE"/>
        </w:rPr>
        <w:t xml:space="preserve"> verbessern. Die Geschäfts</w:t>
      </w:r>
      <w:r w:rsidR="003B6C84">
        <w:rPr>
          <w:lang w:val="de-DE"/>
        </w:rPr>
        <w:t>-</w:t>
      </w:r>
      <w:r w:rsidRPr="00464240">
        <w:rPr>
          <w:lang w:val="de-DE"/>
        </w:rPr>
        <w:t xml:space="preserve">bereiche Test- und Messtechnik-, Aviation- und Andere liefern weiter wichtige Instrumente und Messgeräte mit branchenführender Präzision und Zuverlässigkeit. Yokogawa kooperiert mit seinen Kunden über ein globales Netzwerk von 112 Unternehmen in 61 Ländern und erwirtschaftete im Geschäftsjahr 2017 einen Umsatz von 3,8 Milliarden US-Dollar. </w:t>
      </w:r>
      <w:r w:rsidRPr="00393096">
        <w:rPr>
          <w:lang w:val="de-DE"/>
        </w:rPr>
        <w:t xml:space="preserve">Für weitere Informationen, besuchen Sie bitte </w:t>
      </w:r>
      <w:r w:rsidRPr="00CD7341">
        <w:rPr>
          <w:lang w:val="de-DE"/>
        </w:rPr>
        <w:t>www.yokogawa.com/</w:t>
      </w:r>
    </w:p>
    <w:p w14:paraId="70A6C422" w14:textId="77777777" w:rsidR="000D6F41" w:rsidRPr="00F32DFB" w:rsidRDefault="000D6F41" w:rsidP="000D6F41">
      <w:pPr>
        <w:kinsoku w:val="0"/>
        <w:autoSpaceDE w:val="0"/>
        <w:autoSpaceDN w:val="0"/>
        <w:snapToGrid w:val="0"/>
        <w:rPr>
          <w:snapToGrid w:val="0"/>
          <w:lang w:val="de-DE"/>
        </w:rPr>
      </w:pPr>
    </w:p>
    <w:p w14:paraId="48BF43B6" w14:textId="77777777" w:rsidR="000D6F41" w:rsidRPr="00F32DFB" w:rsidRDefault="000D6F41" w:rsidP="000D6F41">
      <w:pPr>
        <w:kinsoku w:val="0"/>
        <w:autoSpaceDE w:val="0"/>
        <w:autoSpaceDN w:val="0"/>
        <w:snapToGrid w:val="0"/>
        <w:rPr>
          <w:snapToGrid w:val="0"/>
          <w:lang w:val="de-DE"/>
        </w:rPr>
      </w:pPr>
    </w:p>
    <w:p w14:paraId="6C958497" w14:textId="77777777" w:rsidR="000D6F41" w:rsidRPr="00F32DFB" w:rsidRDefault="000D6F41" w:rsidP="000D6F41">
      <w:pPr>
        <w:kinsoku w:val="0"/>
        <w:autoSpaceDE w:val="0"/>
        <w:autoSpaceDN w:val="0"/>
        <w:snapToGrid w:val="0"/>
        <w:rPr>
          <w:snapToGrid w:val="0"/>
          <w:lang w:val="de-DE"/>
        </w:rPr>
      </w:pPr>
    </w:p>
    <w:p w14:paraId="3F0C8F24" w14:textId="77777777" w:rsidR="000D6F41" w:rsidRDefault="000D6F41" w:rsidP="000D6F41">
      <w:pPr>
        <w:kinsoku w:val="0"/>
        <w:autoSpaceDE w:val="0"/>
        <w:autoSpaceDN w:val="0"/>
        <w:snapToGrid w:val="0"/>
        <w:rPr>
          <w:snapToGrid w:val="0"/>
          <w:lang w:val="de-DE"/>
        </w:rPr>
      </w:pPr>
      <w:r w:rsidRPr="00F32DFB">
        <w:rPr>
          <w:snapToGrid w:val="0"/>
          <w:lang w:val="de-DE"/>
        </w:rPr>
        <w:t>Für weitere Informationen kontaktieren Sie bitte:</w:t>
      </w:r>
    </w:p>
    <w:p w14:paraId="5FDC1C56" w14:textId="77777777" w:rsidR="000F4943" w:rsidRDefault="000F4943" w:rsidP="000D6F41">
      <w:pPr>
        <w:kinsoku w:val="0"/>
        <w:autoSpaceDE w:val="0"/>
        <w:autoSpaceDN w:val="0"/>
        <w:snapToGrid w:val="0"/>
        <w:rPr>
          <w:snapToGrid w:val="0"/>
          <w:lang w:val="de-DE"/>
        </w:rPr>
      </w:pPr>
    </w:p>
    <w:p w14:paraId="1A37FB4B" w14:textId="77777777" w:rsidR="000F4943" w:rsidRPr="00F32DFB" w:rsidRDefault="000F4943" w:rsidP="000D6F41">
      <w:pPr>
        <w:kinsoku w:val="0"/>
        <w:autoSpaceDE w:val="0"/>
        <w:autoSpaceDN w:val="0"/>
        <w:snapToGrid w:val="0"/>
        <w:rPr>
          <w:snapToGrid w:val="0"/>
          <w:lang w:val="de-DE"/>
        </w:rPr>
      </w:pPr>
    </w:p>
    <w:tbl>
      <w:tblPr>
        <w:tblW w:w="9889" w:type="dxa"/>
        <w:tblCellMar>
          <w:left w:w="113" w:type="dxa"/>
        </w:tblCellMar>
        <w:tblLook w:val="0000" w:firstRow="0" w:lastRow="0" w:firstColumn="0" w:lastColumn="0" w:noHBand="0" w:noVBand="0"/>
      </w:tblPr>
      <w:tblGrid>
        <w:gridCol w:w="4643"/>
        <w:gridCol w:w="5246"/>
      </w:tblGrid>
      <w:tr w:rsidR="000D6F41" w14:paraId="6C7BB67B" w14:textId="77777777" w:rsidTr="00B530DB">
        <w:trPr>
          <w:trHeight w:val="3828"/>
        </w:trPr>
        <w:tc>
          <w:tcPr>
            <w:tcW w:w="4643" w:type="dxa"/>
            <w:shd w:val="clear" w:color="auto" w:fill="auto"/>
          </w:tcPr>
          <w:p w14:paraId="53F4C1A2" w14:textId="77777777" w:rsidR="004A3952" w:rsidRDefault="004A3952" w:rsidP="004A3952">
            <w:pPr>
              <w:keepNext/>
              <w:keepLines/>
              <w:rPr>
                <w:sz w:val="20"/>
              </w:rPr>
            </w:pPr>
            <w:r>
              <w:rPr>
                <w:sz w:val="20"/>
              </w:rPr>
              <w:lastRenderedPageBreak/>
              <w:t>Noora Kulmala</w:t>
            </w:r>
          </w:p>
          <w:p w14:paraId="6FB54B06" w14:textId="77777777" w:rsidR="004A3952" w:rsidRDefault="001420EC" w:rsidP="004A3952">
            <w:pPr>
              <w:keepNext/>
              <w:keepLines/>
              <w:rPr>
                <w:sz w:val="20"/>
              </w:rPr>
            </w:pPr>
            <w:hyperlink r:id="rId10" w:tooltip="Learn more about this title" w:history="1">
              <w:r w:rsidR="004A3952">
                <w:rPr>
                  <w:rStyle w:val="Hyperlink"/>
                  <w:color w:val="00000A"/>
                  <w:sz w:val="20"/>
                  <w:u w:val="none"/>
                </w:rPr>
                <w:t>Advisor Marketing &amp; Communication</w:t>
              </w:r>
            </w:hyperlink>
          </w:p>
          <w:p w14:paraId="190C29F5" w14:textId="77777777" w:rsidR="004A3952" w:rsidRDefault="004A3952" w:rsidP="004A3952">
            <w:pPr>
              <w:keepNext/>
              <w:keepLines/>
              <w:rPr>
                <w:sz w:val="20"/>
              </w:rPr>
            </w:pPr>
            <w:r>
              <w:rPr>
                <w:sz w:val="20"/>
              </w:rPr>
              <w:t xml:space="preserve">European Test &amp; Measurement Centre </w:t>
            </w:r>
          </w:p>
          <w:p w14:paraId="02B24A63" w14:textId="77777777" w:rsidR="004A3952" w:rsidRDefault="004A3952" w:rsidP="004A3952">
            <w:pPr>
              <w:keepNext/>
              <w:keepLines/>
              <w:rPr>
                <w:sz w:val="20"/>
              </w:rPr>
            </w:pPr>
            <w:r>
              <w:rPr>
                <w:sz w:val="20"/>
              </w:rPr>
              <w:t>Yokogawa Europe BV</w:t>
            </w:r>
          </w:p>
          <w:p w14:paraId="0CDC7C27" w14:textId="77777777" w:rsidR="004A3952" w:rsidRDefault="004A3952" w:rsidP="004A3952">
            <w:pPr>
              <w:keepNext/>
              <w:keepLines/>
              <w:rPr>
                <w:sz w:val="20"/>
              </w:rPr>
            </w:pPr>
            <w:proofErr w:type="spellStart"/>
            <w:r>
              <w:rPr>
                <w:sz w:val="20"/>
              </w:rPr>
              <w:t>Euroweg</w:t>
            </w:r>
            <w:proofErr w:type="spellEnd"/>
            <w:r>
              <w:rPr>
                <w:sz w:val="20"/>
              </w:rPr>
              <w:t xml:space="preserve"> 2</w:t>
            </w:r>
          </w:p>
          <w:p w14:paraId="0193A2E4" w14:textId="77777777" w:rsidR="004A3952" w:rsidRDefault="004A3952" w:rsidP="004A3952">
            <w:pPr>
              <w:keepNext/>
              <w:keepLines/>
              <w:rPr>
                <w:sz w:val="20"/>
              </w:rPr>
            </w:pPr>
            <w:r>
              <w:rPr>
                <w:sz w:val="20"/>
              </w:rPr>
              <w:t>3825 HD Amersfoort</w:t>
            </w:r>
          </w:p>
          <w:p w14:paraId="17DCAA36" w14:textId="77777777" w:rsidR="004A3952" w:rsidRDefault="004A3952" w:rsidP="004A3952">
            <w:pPr>
              <w:keepNext/>
              <w:keepLines/>
              <w:rPr>
                <w:sz w:val="20"/>
              </w:rPr>
            </w:pPr>
            <w:r>
              <w:rPr>
                <w:sz w:val="20"/>
              </w:rPr>
              <w:t>The Netherlands</w:t>
            </w:r>
          </w:p>
          <w:p w14:paraId="077A9658" w14:textId="77777777" w:rsidR="004A3952" w:rsidRDefault="004A3952" w:rsidP="004A3952">
            <w:pPr>
              <w:keepNext/>
              <w:keepLines/>
              <w:rPr>
                <w:sz w:val="20"/>
              </w:rPr>
            </w:pPr>
          </w:p>
          <w:p w14:paraId="04E652EE" w14:textId="77777777" w:rsidR="004A3952" w:rsidRDefault="004A3952" w:rsidP="004A3952">
            <w:pPr>
              <w:keepNext/>
              <w:keepLines/>
              <w:rPr>
                <w:sz w:val="20"/>
              </w:rPr>
            </w:pPr>
            <w:r>
              <w:rPr>
                <w:sz w:val="20"/>
              </w:rPr>
              <w:t>Tel: +31 (0) 88 464 1190</w:t>
            </w:r>
          </w:p>
          <w:p w14:paraId="13083525" w14:textId="77777777" w:rsidR="004A3952" w:rsidRDefault="004A3952" w:rsidP="004A3952">
            <w:pPr>
              <w:keepNext/>
              <w:keepLines/>
              <w:rPr>
                <w:sz w:val="20"/>
              </w:rPr>
            </w:pPr>
            <w:r>
              <w:rPr>
                <w:sz w:val="20"/>
              </w:rPr>
              <w:t>Fax: +31 (0) 88 464 1111</w:t>
            </w:r>
          </w:p>
          <w:p w14:paraId="3CEB9511" w14:textId="77777777" w:rsidR="004A3952" w:rsidRDefault="004A3952" w:rsidP="004A3952">
            <w:pPr>
              <w:keepNext/>
              <w:keepLines/>
            </w:pPr>
            <w:r>
              <w:rPr>
                <w:sz w:val="20"/>
              </w:rPr>
              <w:t>Email: noora.kulmala@nl.yokogawa.com</w:t>
            </w:r>
          </w:p>
          <w:p w14:paraId="5021C230" w14:textId="34C27F8B" w:rsidR="000D6F41" w:rsidRPr="006D67DF" w:rsidRDefault="001420EC" w:rsidP="004A3952">
            <w:pPr>
              <w:keepNext/>
              <w:keepLines/>
              <w:rPr>
                <w:color w:val="000000"/>
                <w:sz w:val="20"/>
                <w:szCs w:val="20"/>
              </w:rPr>
            </w:pPr>
            <w:hyperlink r:id="rId11" w:history="1">
              <w:r w:rsidR="004A3952">
                <w:rPr>
                  <w:rStyle w:val="Hyperlink"/>
                  <w:sz w:val="20"/>
                </w:rPr>
                <w:t>http://tmi.yokogawa.com/eu/</w:t>
              </w:r>
            </w:hyperlink>
          </w:p>
        </w:tc>
        <w:tc>
          <w:tcPr>
            <w:tcW w:w="5246" w:type="dxa"/>
            <w:shd w:val="clear" w:color="auto" w:fill="auto"/>
          </w:tcPr>
          <w:p w14:paraId="3A238281" w14:textId="26C5A836" w:rsidR="000D6F41" w:rsidRPr="006D67DF" w:rsidRDefault="004A3952" w:rsidP="00B530DB">
            <w:pPr>
              <w:spacing w:before="100" w:beforeAutospacing="1" w:after="100" w:afterAutospacing="1"/>
              <w:rPr>
                <w:sz w:val="20"/>
                <w:szCs w:val="20"/>
                <w:lang w:val="en-US"/>
              </w:rPr>
            </w:pPr>
            <w:r w:rsidRPr="004A3952">
              <w:rPr>
                <w:bCs/>
                <w:sz w:val="20"/>
                <w:szCs w:val="20"/>
                <w:lang w:val="de-DE"/>
              </w:rPr>
              <w:t>Wolfgang Gleißner</w:t>
            </w:r>
            <w:r>
              <w:rPr>
                <w:sz w:val="20"/>
                <w:szCs w:val="20"/>
                <w:lang w:val="de-DE"/>
              </w:rPr>
              <w:br/>
              <w:t>Leiter Marketing &amp; Support</w:t>
            </w:r>
            <w:r>
              <w:rPr>
                <w:sz w:val="20"/>
                <w:szCs w:val="20"/>
                <w:lang w:val="de-DE"/>
              </w:rPr>
              <w:br/>
            </w:r>
            <w:r w:rsidR="000D6F41" w:rsidRPr="006D67DF">
              <w:rPr>
                <w:bCs/>
                <w:sz w:val="20"/>
                <w:szCs w:val="20"/>
                <w:lang w:val="de-DE"/>
              </w:rPr>
              <w:t>Yokogawa Deutschland GmbH</w:t>
            </w:r>
            <w:r w:rsidR="000D6F41" w:rsidRPr="006D67DF">
              <w:rPr>
                <w:sz w:val="20"/>
                <w:szCs w:val="20"/>
                <w:lang w:val="de-DE"/>
              </w:rPr>
              <w:br/>
              <w:t>Niederlassung Herrsching</w:t>
            </w:r>
            <w:r w:rsidR="000D6F41" w:rsidRPr="006D67DF">
              <w:rPr>
                <w:sz w:val="20"/>
                <w:szCs w:val="20"/>
                <w:lang w:val="de-DE"/>
              </w:rPr>
              <w:br/>
              <w:t>Test- und Messtechnik</w:t>
            </w:r>
            <w:r w:rsidR="000D6F41" w:rsidRPr="006D67DF">
              <w:rPr>
                <w:sz w:val="20"/>
                <w:szCs w:val="20"/>
                <w:lang w:val="de-DE"/>
              </w:rPr>
              <w:br/>
              <w:t xml:space="preserve">Gewerbestr. </w:t>
            </w:r>
            <w:r w:rsidR="000D6F41" w:rsidRPr="006D67DF">
              <w:rPr>
                <w:sz w:val="20"/>
                <w:szCs w:val="20"/>
                <w:lang w:val="en-US"/>
              </w:rPr>
              <w:t>17</w:t>
            </w:r>
            <w:r w:rsidR="000D6F41" w:rsidRPr="006D67DF">
              <w:rPr>
                <w:sz w:val="20"/>
                <w:szCs w:val="20"/>
                <w:lang w:val="en-US"/>
              </w:rPr>
              <w:br/>
              <w:t>82211 Herrsching</w:t>
            </w:r>
            <w:r w:rsidR="000D6F41" w:rsidRPr="006D67DF">
              <w:rPr>
                <w:sz w:val="20"/>
                <w:szCs w:val="20"/>
                <w:lang w:val="en-US"/>
              </w:rPr>
              <w:br/>
              <w:t>GERMANY</w:t>
            </w:r>
          </w:p>
          <w:p w14:paraId="2FCAFD48" w14:textId="77777777" w:rsidR="004A3952" w:rsidRDefault="000D6F41" w:rsidP="00B530DB">
            <w:pPr>
              <w:spacing w:before="100" w:beforeAutospacing="1" w:after="100" w:afterAutospacing="1"/>
              <w:rPr>
                <w:lang w:val="en-US"/>
              </w:rPr>
            </w:pPr>
            <w:r w:rsidRPr="006D67DF">
              <w:rPr>
                <w:sz w:val="20"/>
                <w:szCs w:val="20"/>
                <w:lang w:val="en-US"/>
              </w:rPr>
              <w:t>Tel.: +49 (0) 8152 9310-0</w:t>
            </w:r>
            <w:r w:rsidRPr="006D67DF">
              <w:rPr>
                <w:sz w:val="20"/>
                <w:szCs w:val="20"/>
                <w:lang w:val="en-US"/>
              </w:rPr>
              <w:br/>
              <w:t>Fax: +49 (0) 8152 9310-60</w:t>
            </w:r>
            <w:r w:rsidRPr="006D67DF">
              <w:rPr>
                <w:sz w:val="20"/>
                <w:szCs w:val="20"/>
                <w:lang w:val="en-US"/>
              </w:rPr>
              <w:br/>
              <w:t xml:space="preserve">Email: </w:t>
            </w:r>
            <w:hyperlink r:id="rId12" w:history="1">
              <w:r w:rsidR="004A3952">
                <w:rPr>
                  <w:rStyle w:val="Hyperlink"/>
                  <w:lang w:val="en-US"/>
                </w:rPr>
                <w:t>wolfgang.gleissner@de.yokogawa.com</w:t>
              </w:r>
            </w:hyperlink>
          </w:p>
          <w:p w14:paraId="7F526B3F" w14:textId="123FED76" w:rsidR="000D6F41" w:rsidRPr="004A3952" w:rsidRDefault="001420EC" w:rsidP="00B530DB">
            <w:pPr>
              <w:spacing w:before="100" w:beforeAutospacing="1" w:after="100" w:afterAutospacing="1"/>
              <w:rPr>
                <w:lang w:val="en-US"/>
              </w:rPr>
            </w:pPr>
            <w:hyperlink r:id="rId13" w:history="1">
              <w:r w:rsidR="004A3952" w:rsidRPr="00060654">
                <w:rPr>
                  <w:rStyle w:val="Hyperlink"/>
                  <w:sz w:val="20"/>
                  <w:szCs w:val="20"/>
                  <w:lang w:val="en-US"/>
                </w:rPr>
                <w:t>http://tmi.yokogawa.com/de</w:t>
              </w:r>
            </w:hyperlink>
          </w:p>
          <w:p w14:paraId="17E94EAB" w14:textId="77777777" w:rsidR="000D6F41" w:rsidRPr="006D67DF" w:rsidRDefault="000D6F41" w:rsidP="00B530DB">
            <w:pPr>
              <w:keepNext/>
              <w:keepLines/>
              <w:rPr>
                <w:sz w:val="20"/>
                <w:szCs w:val="20"/>
              </w:rPr>
            </w:pPr>
          </w:p>
        </w:tc>
      </w:tr>
    </w:tbl>
    <w:p w14:paraId="61148E02" w14:textId="77777777" w:rsidR="000D6F41" w:rsidRPr="00D71818" w:rsidRDefault="000D6F41" w:rsidP="000D6F41">
      <w:pPr>
        <w:pStyle w:val="Beschriftung"/>
        <w:rPr>
          <w:rFonts w:ascii="Arial" w:hAnsi="Arial" w:cs="Arial"/>
          <w:sz w:val="22"/>
          <w:szCs w:val="22"/>
        </w:rPr>
      </w:pPr>
      <w:r w:rsidRPr="00D71818">
        <w:rPr>
          <w:rFonts w:ascii="Arial" w:hAnsi="Arial" w:cs="Arial"/>
          <w:sz w:val="22"/>
          <w:szCs w:val="22"/>
        </w:rPr>
        <w:t>Issued by:</w:t>
      </w:r>
    </w:p>
    <w:p w14:paraId="6C98D058" w14:textId="77777777" w:rsidR="000D6F41" w:rsidRPr="00D71818" w:rsidRDefault="000D6F41" w:rsidP="000D6F41">
      <w:pPr>
        <w:keepNext/>
        <w:keepLines/>
        <w:ind w:right="-533"/>
        <w:rPr>
          <w:rStyle w:val="Fett"/>
          <w:rFonts w:eastAsia="Times New Roman"/>
          <w:b w:val="0"/>
          <w:bCs w:val="0"/>
          <w:color w:val="000000"/>
        </w:rPr>
      </w:pPr>
      <w:r w:rsidRPr="00D71818">
        <w:rPr>
          <w:rStyle w:val="Fett"/>
          <w:rFonts w:eastAsia="Times New Roman"/>
          <w:b w:val="0"/>
          <w:bCs w:val="0"/>
          <w:color w:val="000000"/>
        </w:rPr>
        <w:t xml:space="preserve">Peter Bush Communications, The Old Forge, Audley End Business Centre, London Road, </w:t>
      </w:r>
      <w:proofErr w:type="spellStart"/>
      <w:r w:rsidRPr="00D71818">
        <w:rPr>
          <w:rStyle w:val="Fett"/>
          <w:rFonts w:eastAsia="Times New Roman"/>
          <w:b w:val="0"/>
          <w:bCs w:val="0"/>
          <w:color w:val="000000"/>
        </w:rPr>
        <w:t>Wendens</w:t>
      </w:r>
      <w:proofErr w:type="spellEnd"/>
      <w:r w:rsidRPr="00D71818">
        <w:rPr>
          <w:rStyle w:val="Fett"/>
          <w:rFonts w:eastAsia="Times New Roman"/>
          <w:b w:val="0"/>
          <w:bCs w:val="0"/>
          <w:color w:val="000000"/>
        </w:rPr>
        <w:t xml:space="preserve"> Ambo, Saffron Walden, Essex, CB11 4JL, UK. </w:t>
      </w:r>
    </w:p>
    <w:p w14:paraId="3D7DB635" w14:textId="77777777" w:rsidR="000D6F41" w:rsidRPr="00D71818" w:rsidRDefault="000D6F41" w:rsidP="000D6F41">
      <w:pPr>
        <w:keepNext/>
        <w:keepLines/>
        <w:ind w:right="-533"/>
        <w:rPr>
          <w:sz w:val="20"/>
          <w:szCs w:val="20"/>
          <w:lang w:val="fr-FR"/>
        </w:rPr>
      </w:pPr>
      <w:r w:rsidRPr="00D71818">
        <w:rPr>
          <w:sz w:val="20"/>
          <w:szCs w:val="20"/>
        </w:rPr>
        <w:t>Part of the Napier Group</w:t>
      </w:r>
      <w:r w:rsidRPr="00D71818">
        <w:rPr>
          <w:color w:val="1F497D"/>
          <w:sz w:val="20"/>
          <w:szCs w:val="20"/>
        </w:rPr>
        <w:t xml:space="preserve"> </w:t>
      </w:r>
      <w:hyperlink r:id="rId14" w:history="1">
        <w:r w:rsidRPr="00D71818">
          <w:rPr>
            <w:rStyle w:val="Hyperlink"/>
            <w:sz w:val="20"/>
            <w:szCs w:val="20"/>
          </w:rPr>
          <w:t>www.napier.co.uk</w:t>
        </w:r>
      </w:hyperlink>
    </w:p>
    <w:p w14:paraId="1AC3DB02" w14:textId="77777777" w:rsidR="000D6F41" w:rsidRPr="00D71818" w:rsidRDefault="000D6F41" w:rsidP="000D6F41"/>
    <w:p w14:paraId="66B5A7B4" w14:textId="77777777" w:rsidR="000D6F41" w:rsidRPr="00D71818" w:rsidRDefault="000D6F41" w:rsidP="000D6F41">
      <w:r w:rsidRPr="00D71818">
        <w:t xml:space="preserve">Tel: +44 (0) 1799 542858     Email: </w:t>
      </w:r>
      <w:hyperlink r:id="rId15" w:history="1">
        <w:r w:rsidRPr="00D71818">
          <w:rPr>
            <w:rStyle w:val="Hyperlink"/>
          </w:rPr>
          <w:t>dave@peterbush.co.uk</w:t>
        </w:r>
      </w:hyperlink>
    </w:p>
    <w:p w14:paraId="61EF8545" w14:textId="77777777" w:rsidR="00A36DF9" w:rsidRDefault="000C537E">
      <w:r>
        <w:rPr>
          <w:b/>
          <w:noProof/>
          <w:lang w:val="de-DE" w:eastAsia="de-DE"/>
        </w:rPr>
        <w:drawing>
          <wp:anchor distT="0" distB="0" distL="114300" distR="114300" simplePos="0" relativeHeight="251659264" behindDoc="0" locked="0" layoutInCell="1" allowOverlap="1" wp14:anchorId="3CD8A2F3" wp14:editId="5DF019EB">
            <wp:simplePos x="0" y="0"/>
            <wp:positionH relativeFrom="margin">
              <wp:posOffset>-423545</wp:posOffset>
            </wp:positionH>
            <wp:positionV relativeFrom="margin">
              <wp:posOffset>8788400</wp:posOffset>
            </wp:positionV>
            <wp:extent cx="6469380" cy="327660"/>
            <wp:effectExtent l="0" t="0" r="7620" b="0"/>
            <wp:wrapSquare wrapText="bothSides"/>
            <wp:docPr id="11" name="Picture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9380" cy="327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6DF9" w:rsidSect="000C537E">
      <w:headerReference w:type="default" r:id="rId17"/>
      <w:headerReference w:type="first" r:id="rId18"/>
      <w:pgSz w:w="11906" w:h="16838"/>
      <w:pgMar w:top="1588" w:right="1758" w:bottom="1134" w:left="1758"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45D1" w14:textId="77777777" w:rsidR="001420EC" w:rsidRDefault="001420EC">
      <w:r>
        <w:separator/>
      </w:r>
    </w:p>
  </w:endnote>
  <w:endnote w:type="continuationSeparator" w:id="0">
    <w:p w14:paraId="5C74DA90" w14:textId="77777777" w:rsidR="001420EC" w:rsidRDefault="0014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IDFont+F4">
    <w:altName w:val="MS Mincho"/>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E670" w14:textId="77777777" w:rsidR="001420EC" w:rsidRDefault="001420EC">
      <w:r>
        <w:separator/>
      </w:r>
    </w:p>
  </w:footnote>
  <w:footnote w:type="continuationSeparator" w:id="0">
    <w:p w14:paraId="4EABA731" w14:textId="77777777" w:rsidR="001420EC" w:rsidRDefault="0014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8898" w14:textId="39693239" w:rsidR="00A36DF9" w:rsidRDefault="00300597">
    <w:pPr>
      <w:pStyle w:val="Kopfzeile"/>
    </w:pPr>
    <w:r>
      <w:t xml:space="preserve"> Yokogawa Europe/ TM/PR</w:t>
    </w:r>
    <w:r w:rsidR="00873D1A">
      <w:t>005</w:t>
    </w:r>
    <w:r w:rsidR="00E16947">
      <w:t>/201</w:t>
    </w:r>
    <w:r w:rsidR="0046003D">
      <w:t>8</w:t>
    </w:r>
    <w:r w:rsidR="00B341B0">
      <w:tab/>
    </w:r>
    <w:r w:rsidR="003E5304">
      <w:tab/>
    </w:r>
    <w:r w:rsidR="00873D1A">
      <w:t>DLM3000 MSO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9549" w14:textId="77777777" w:rsidR="000C537E" w:rsidRDefault="000C537E">
    <w:pPr>
      <w:pStyle w:val="Kopfzeile"/>
    </w:pPr>
    <w:r>
      <w:rPr>
        <w:noProof/>
        <w:lang w:val="de-DE" w:eastAsia="de-DE"/>
      </w:rPr>
      <w:drawing>
        <wp:inline distT="0" distB="0" distL="0" distR="0" wp14:anchorId="083CFD05" wp14:editId="26C35F71">
          <wp:extent cx="5327650" cy="462252"/>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0" cy="4622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C0D"/>
    <w:multiLevelType w:val="hybridMultilevel"/>
    <w:tmpl w:val="41EA3E1A"/>
    <w:lvl w:ilvl="0" w:tplc="D0003E3E">
      <w:start w:val="9"/>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C699E"/>
    <w:multiLevelType w:val="hybridMultilevel"/>
    <w:tmpl w:val="54DE5C1C"/>
    <w:lvl w:ilvl="0" w:tplc="A09C20B6">
      <w:numFmt w:val="bullet"/>
      <w:lvlText w:val=""/>
      <w:lvlJc w:val="left"/>
      <w:pPr>
        <w:ind w:left="1140" w:hanging="360"/>
      </w:pPr>
      <w:rPr>
        <w:rFonts w:ascii="Wingdings" w:eastAsia="MS Mincho" w:hAnsi="Wingdings"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23BF2039"/>
    <w:multiLevelType w:val="hybridMultilevel"/>
    <w:tmpl w:val="D5C0ACE8"/>
    <w:lvl w:ilvl="0" w:tplc="BA562BDA">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AA138F"/>
    <w:multiLevelType w:val="multilevel"/>
    <w:tmpl w:val="268EA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EB62BFC"/>
    <w:multiLevelType w:val="multilevel"/>
    <w:tmpl w:val="1E0E51EC"/>
    <w:lvl w:ilvl="0">
      <w:start w:val="1"/>
      <w:numFmt w:val="bullet"/>
      <w:lvlText w:val="-"/>
      <w:lvlJc w:val="left"/>
      <w:pPr>
        <w:ind w:left="3570" w:hanging="360"/>
      </w:pPr>
      <w:rPr>
        <w:rFonts w:ascii="Arial" w:hAnsi="Arial" w:cs="Arial" w:hint="default"/>
        <w:b/>
        <w:sz w:val="22"/>
      </w:rPr>
    </w:lvl>
    <w:lvl w:ilvl="1">
      <w:start w:val="1"/>
      <w:numFmt w:val="bullet"/>
      <w:lvlText w:val="o"/>
      <w:lvlJc w:val="left"/>
      <w:pPr>
        <w:ind w:left="4290" w:hanging="360"/>
      </w:pPr>
      <w:rPr>
        <w:rFonts w:ascii="Courier New" w:hAnsi="Courier New" w:cs="Courier New" w:hint="default"/>
      </w:rPr>
    </w:lvl>
    <w:lvl w:ilvl="2">
      <w:start w:val="1"/>
      <w:numFmt w:val="bullet"/>
      <w:lvlText w:val=""/>
      <w:lvlJc w:val="left"/>
      <w:pPr>
        <w:ind w:left="5010" w:hanging="360"/>
      </w:pPr>
      <w:rPr>
        <w:rFonts w:ascii="Wingdings" w:hAnsi="Wingdings" w:cs="Wingdings" w:hint="default"/>
      </w:rPr>
    </w:lvl>
    <w:lvl w:ilvl="3">
      <w:start w:val="1"/>
      <w:numFmt w:val="bullet"/>
      <w:lvlText w:val=""/>
      <w:lvlJc w:val="left"/>
      <w:pPr>
        <w:ind w:left="5730" w:hanging="360"/>
      </w:pPr>
      <w:rPr>
        <w:rFonts w:ascii="Symbol" w:hAnsi="Symbol" w:cs="Symbol" w:hint="default"/>
      </w:rPr>
    </w:lvl>
    <w:lvl w:ilvl="4">
      <w:start w:val="1"/>
      <w:numFmt w:val="bullet"/>
      <w:lvlText w:val="o"/>
      <w:lvlJc w:val="left"/>
      <w:pPr>
        <w:ind w:left="6450" w:hanging="360"/>
      </w:pPr>
      <w:rPr>
        <w:rFonts w:ascii="Courier New" w:hAnsi="Courier New" w:cs="Courier New" w:hint="default"/>
      </w:rPr>
    </w:lvl>
    <w:lvl w:ilvl="5">
      <w:start w:val="1"/>
      <w:numFmt w:val="bullet"/>
      <w:lvlText w:val=""/>
      <w:lvlJc w:val="left"/>
      <w:pPr>
        <w:ind w:left="7170" w:hanging="360"/>
      </w:pPr>
      <w:rPr>
        <w:rFonts w:ascii="Wingdings" w:hAnsi="Wingdings" w:cs="Wingdings" w:hint="default"/>
      </w:rPr>
    </w:lvl>
    <w:lvl w:ilvl="6">
      <w:start w:val="1"/>
      <w:numFmt w:val="bullet"/>
      <w:lvlText w:val=""/>
      <w:lvlJc w:val="left"/>
      <w:pPr>
        <w:ind w:left="7890" w:hanging="360"/>
      </w:pPr>
      <w:rPr>
        <w:rFonts w:ascii="Symbol" w:hAnsi="Symbol" w:cs="Symbol" w:hint="default"/>
      </w:rPr>
    </w:lvl>
    <w:lvl w:ilvl="7">
      <w:start w:val="1"/>
      <w:numFmt w:val="bullet"/>
      <w:lvlText w:val="o"/>
      <w:lvlJc w:val="left"/>
      <w:pPr>
        <w:ind w:left="8610" w:hanging="360"/>
      </w:pPr>
      <w:rPr>
        <w:rFonts w:ascii="Courier New" w:hAnsi="Courier New" w:cs="Courier New" w:hint="default"/>
      </w:rPr>
    </w:lvl>
    <w:lvl w:ilvl="8">
      <w:start w:val="1"/>
      <w:numFmt w:val="bullet"/>
      <w:lvlText w:val=""/>
      <w:lvlJc w:val="left"/>
      <w:pPr>
        <w:ind w:left="9330" w:hanging="360"/>
      </w:pPr>
      <w:rPr>
        <w:rFonts w:ascii="Wingdings" w:hAnsi="Wingdings" w:cs="Wingdings" w:hint="default"/>
      </w:rPr>
    </w:lvl>
  </w:abstractNum>
  <w:abstractNum w:abstractNumId="5">
    <w:nsid w:val="2F975E91"/>
    <w:multiLevelType w:val="hybridMultilevel"/>
    <w:tmpl w:val="D26030FA"/>
    <w:lvl w:ilvl="0" w:tplc="4FBC4726">
      <w:start w:val="5"/>
      <w:numFmt w:val="bullet"/>
      <w:lvlText w:val="-"/>
      <w:lvlJc w:val="left"/>
      <w:pPr>
        <w:ind w:left="360" w:hanging="360"/>
      </w:pPr>
      <w:rPr>
        <w:rFonts w:ascii="Courier New" w:eastAsia="Calibr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F04042"/>
    <w:multiLevelType w:val="hybridMultilevel"/>
    <w:tmpl w:val="08E0D590"/>
    <w:lvl w:ilvl="0" w:tplc="08090001">
      <w:start w:val="1"/>
      <w:numFmt w:val="bullet"/>
      <w:lvlText w:val=""/>
      <w:lvlJc w:val="left"/>
      <w:pPr>
        <w:ind w:left="720" w:hanging="360"/>
      </w:pPr>
      <w:rPr>
        <w:rFonts w:ascii="Symbol" w:hAnsi="Symbol" w:hint="default"/>
      </w:rPr>
    </w:lvl>
    <w:lvl w:ilvl="1" w:tplc="807CA17A">
      <w:numFmt w:val="bullet"/>
      <w:lvlText w:val="•"/>
      <w:lvlJc w:val="left"/>
      <w:pPr>
        <w:ind w:left="1440" w:hanging="360"/>
      </w:pPr>
      <w:rPr>
        <w:rFonts w:ascii="Arial" w:eastAsia="CIDFont+F4"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29661B"/>
    <w:multiLevelType w:val="hybridMultilevel"/>
    <w:tmpl w:val="D8D63A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F9"/>
    <w:rsid w:val="00005BCF"/>
    <w:rsid w:val="00013B79"/>
    <w:rsid w:val="00020A17"/>
    <w:rsid w:val="00027B0B"/>
    <w:rsid w:val="00044DB4"/>
    <w:rsid w:val="00054914"/>
    <w:rsid w:val="000624E6"/>
    <w:rsid w:val="00077ED6"/>
    <w:rsid w:val="000A400B"/>
    <w:rsid w:val="000B267B"/>
    <w:rsid w:val="000C537E"/>
    <w:rsid w:val="000D6F41"/>
    <w:rsid w:val="000D7B82"/>
    <w:rsid w:val="000E3EE8"/>
    <w:rsid w:val="000F4943"/>
    <w:rsid w:val="000F5E94"/>
    <w:rsid w:val="001420EC"/>
    <w:rsid w:val="001542EC"/>
    <w:rsid w:val="001876E6"/>
    <w:rsid w:val="0019192A"/>
    <w:rsid w:val="001A652E"/>
    <w:rsid w:val="001C176B"/>
    <w:rsid w:val="001D45F5"/>
    <w:rsid w:val="001D7DA3"/>
    <w:rsid w:val="001E1A49"/>
    <w:rsid w:val="001E370B"/>
    <w:rsid w:val="001F1E61"/>
    <w:rsid w:val="001F20EB"/>
    <w:rsid w:val="002018F0"/>
    <w:rsid w:val="00203307"/>
    <w:rsid w:val="00215AC4"/>
    <w:rsid w:val="0023293C"/>
    <w:rsid w:val="0025792C"/>
    <w:rsid w:val="002658D8"/>
    <w:rsid w:val="002A4EB9"/>
    <w:rsid w:val="002B7D9B"/>
    <w:rsid w:val="002C0967"/>
    <w:rsid w:val="002C0BDE"/>
    <w:rsid w:val="002C7336"/>
    <w:rsid w:val="002D1323"/>
    <w:rsid w:val="002E57D6"/>
    <w:rsid w:val="002F0376"/>
    <w:rsid w:val="00300597"/>
    <w:rsid w:val="00304D6B"/>
    <w:rsid w:val="00306DAF"/>
    <w:rsid w:val="00321E05"/>
    <w:rsid w:val="00322FD5"/>
    <w:rsid w:val="00325E67"/>
    <w:rsid w:val="00335D9E"/>
    <w:rsid w:val="003551DC"/>
    <w:rsid w:val="00361C68"/>
    <w:rsid w:val="00371172"/>
    <w:rsid w:val="003836FC"/>
    <w:rsid w:val="00393096"/>
    <w:rsid w:val="003934E5"/>
    <w:rsid w:val="003B6C84"/>
    <w:rsid w:val="003C0700"/>
    <w:rsid w:val="003C0F47"/>
    <w:rsid w:val="003D5B8D"/>
    <w:rsid w:val="003D67C0"/>
    <w:rsid w:val="003E0BC2"/>
    <w:rsid w:val="003E5304"/>
    <w:rsid w:val="003E7CF7"/>
    <w:rsid w:val="003F4A83"/>
    <w:rsid w:val="00401FD5"/>
    <w:rsid w:val="00402475"/>
    <w:rsid w:val="00432A04"/>
    <w:rsid w:val="004518A6"/>
    <w:rsid w:val="0046003D"/>
    <w:rsid w:val="00464240"/>
    <w:rsid w:val="004976D7"/>
    <w:rsid w:val="004A2D6A"/>
    <w:rsid w:val="004A3952"/>
    <w:rsid w:val="004B5E4E"/>
    <w:rsid w:val="004F1F73"/>
    <w:rsid w:val="005027E3"/>
    <w:rsid w:val="0051166A"/>
    <w:rsid w:val="0051579F"/>
    <w:rsid w:val="00520461"/>
    <w:rsid w:val="00540196"/>
    <w:rsid w:val="00540198"/>
    <w:rsid w:val="00551897"/>
    <w:rsid w:val="00562BF7"/>
    <w:rsid w:val="00566D06"/>
    <w:rsid w:val="00572F6D"/>
    <w:rsid w:val="005816B8"/>
    <w:rsid w:val="00594829"/>
    <w:rsid w:val="00596B4D"/>
    <w:rsid w:val="005A150D"/>
    <w:rsid w:val="005A30D5"/>
    <w:rsid w:val="005A5714"/>
    <w:rsid w:val="005C38CF"/>
    <w:rsid w:val="005C3E00"/>
    <w:rsid w:val="005E238A"/>
    <w:rsid w:val="005F4900"/>
    <w:rsid w:val="00614BA2"/>
    <w:rsid w:val="00621267"/>
    <w:rsid w:val="00622E5B"/>
    <w:rsid w:val="00636E16"/>
    <w:rsid w:val="00650C9A"/>
    <w:rsid w:val="00664E3A"/>
    <w:rsid w:val="006879C4"/>
    <w:rsid w:val="006A2815"/>
    <w:rsid w:val="006A5792"/>
    <w:rsid w:val="006B02AE"/>
    <w:rsid w:val="006B2BCF"/>
    <w:rsid w:val="006B518C"/>
    <w:rsid w:val="006C12FC"/>
    <w:rsid w:val="006D353B"/>
    <w:rsid w:val="006D5E3F"/>
    <w:rsid w:val="006F0F3F"/>
    <w:rsid w:val="007110CE"/>
    <w:rsid w:val="00726CD8"/>
    <w:rsid w:val="0074021C"/>
    <w:rsid w:val="007508D7"/>
    <w:rsid w:val="00750E1A"/>
    <w:rsid w:val="0075192B"/>
    <w:rsid w:val="007567B9"/>
    <w:rsid w:val="00757F09"/>
    <w:rsid w:val="00767864"/>
    <w:rsid w:val="00786AAD"/>
    <w:rsid w:val="007B6127"/>
    <w:rsid w:val="007C4B2C"/>
    <w:rsid w:val="007D5D02"/>
    <w:rsid w:val="007E2908"/>
    <w:rsid w:val="00802235"/>
    <w:rsid w:val="00802853"/>
    <w:rsid w:val="00804210"/>
    <w:rsid w:val="00804456"/>
    <w:rsid w:val="00821933"/>
    <w:rsid w:val="00822D40"/>
    <w:rsid w:val="0083009A"/>
    <w:rsid w:val="00841A70"/>
    <w:rsid w:val="00843731"/>
    <w:rsid w:val="00873D1A"/>
    <w:rsid w:val="00881868"/>
    <w:rsid w:val="0088233F"/>
    <w:rsid w:val="00886F27"/>
    <w:rsid w:val="008D184E"/>
    <w:rsid w:val="008E00CA"/>
    <w:rsid w:val="008E3CB3"/>
    <w:rsid w:val="008E4C4D"/>
    <w:rsid w:val="008F7DAD"/>
    <w:rsid w:val="009032D8"/>
    <w:rsid w:val="00910F47"/>
    <w:rsid w:val="0091139C"/>
    <w:rsid w:val="009116F5"/>
    <w:rsid w:val="009220A9"/>
    <w:rsid w:val="00933F40"/>
    <w:rsid w:val="00947E89"/>
    <w:rsid w:val="009506DF"/>
    <w:rsid w:val="00950817"/>
    <w:rsid w:val="00950F13"/>
    <w:rsid w:val="00957A1C"/>
    <w:rsid w:val="009761DA"/>
    <w:rsid w:val="009A1B5D"/>
    <w:rsid w:val="009A3755"/>
    <w:rsid w:val="009A578B"/>
    <w:rsid w:val="009A5EA7"/>
    <w:rsid w:val="009D354E"/>
    <w:rsid w:val="009D7B95"/>
    <w:rsid w:val="009E09F1"/>
    <w:rsid w:val="009E677E"/>
    <w:rsid w:val="00A36DF9"/>
    <w:rsid w:val="00A458A7"/>
    <w:rsid w:val="00A50483"/>
    <w:rsid w:val="00A5183A"/>
    <w:rsid w:val="00A675B0"/>
    <w:rsid w:val="00AA66A7"/>
    <w:rsid w:val="00AB2D10"/>
    <w:rsid w:val="00AD11A7"/>
    <w:rsid w:val="00AD1E8B"/>
    <w:rsid w:val="00AE7C45"/>
    <w:rsid w:val="00AF2097"/>
    <w:rsid w:val="00B0348B"/>
    <w:rsid w:val="00B15FD6"/>
    <w:rsid w:val="00B170BD"/>
    <w:rsid w:val="00B242EA"/>
    <w:rsid w:val="00B32F7C"/>
    <w:rsid w:val="00B33DD5"/>
    <w:rsid w:val="00B341B0"/>
    <w:rsid w:val="00B361BA"/>
    <w:rsid w:val="00B3741C"/>
    <w:rsid w:val="00B47F15"/>
    <w:rsid w:val="00B57D49"/>
    <w:rsid w:val="00B70103"/>
    <w:rsid w:val="00B84361"/>
    <w:rsid w:val="00BA21F8"/>
    <w:rsid w:val="00BD11FD"/>
    <w:rsid w:val="00BE461A"/>
    <w:rsid w:val="00C00D30"/>
    <w:rsid w:val="00C222A7"/>
    <w:rsid w:val="00C2337E"/>
    <w:rsid w:val="00C241F9"/>
    <w:rsid w:val="00C47C23"/>
    <w:rsid w:val="00C74FF9"/>
    <w:rsid w:val="00C768B5"/>
    <w:rsid w:val="00C8706F"/>
    <w:rsid w:val="00C9179D"/>
    <w:rsid w:val="00C96B66"/>
    <w:rsid w:val="00C9780E"/>
    <w:rsid w:val="00CA7A10"/>
    <w:rsid w:val="00CD7341"/>
    <w:rsid w:val="00CE3469"/>
    <w:rsid w:val="00CF3700"/>
    <w:rsid w:val="00D1436A"/>
    <w:rsid w:val="00D24E9C"/>
    <w:rsid w:val="00D27DCB"/>
    <w:rsid w:val="00D332C4"/>
    <w:rsid w:val="00D34BD8"/>
    <w:rsid w:val="00D35902"/>
    <w:rsid w:val="00D45A2A"/>
    <w:rsid w:val="00D47BE6"/>
    <w:rsid w:val="00D63677"/>
    <w:rsid w:val="00D77AA1"/>
    <w:rsid w:val="00D95622"/>
    <w:rsid w:val="00DA4801"/>
    <w:rsid w:val="00DB583A"/>
    <w:rsid w:val="00DC1B3A"/>
    <w:rsid w:val="00E03A66"/>
    <w:rsid w:val="00E16947"/>
    <w:rsid w:val="00E2782B"/>
    <w:rsid w:val="00E32FEE"/>
    <w:rsid w:val="00E33C44"/>
    <w:rsid w:val="00E66891"/>
    <w:rsid w:val="00E75ADC"/>
    <w:rsid w:val="00E8025F"/>
    <w:rsid w:val="00E820F7"/>
    <w:rsid w:val="00E8639A"/>
    <w:rsid w:val="00E921C1"/>
    <w:rsid w:val="00E96ADB"/>
    <w:rsid w:val="00EA3918"/>
    <w:rsid w:val="00F24A06"/>
    <w:rsid w:val="00F439F3"/>
    <w:rsid w:val="00F976D5"/>
    <w:rsid w:val="00FA13D3"/>
    <w:rsid w:val="00FA51FF"/>
    <w:rsid w:val="00FB3FBB"/>
    <w:rsid w:val="00FD19A9"/>
    <w:rsid w:val="00FD1D7A"/>
    <w:rsid w:val="00FD1F50"/>
    <w:rsid w:val="00FD1F7E"/>
    <w:rsid w:val="00FD2A29"/>
    <w:rsid w:val="00FD6990"/>
    <w:rsid w:val="00FF4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color w:val="00000A"/>
      <w:sz w:val="22"/>
      <w:szCs w:val="22"/>
      <w:lang w:eastAsia="ja-JP"/>
    </w:rPr>
  </w:style>
  <w:style w:type="paragraph" w:styleId="berschrift1">
    <w:name w:val="heading 1"/>
    <w:basedOn w:val="Standard"/>
    <w:next w:val="Standard"/>
    <w:qFormat/>
    <w:rsid w:val="00F3269D"/>
    <w:pPr>
      <w:keepNext/>
      <w:widowControl w:val="0"/>
      <w:spacing w:before="240" w:after="60"/>
      <w:jc w:val="both"/>
      <w:outlineLvl w:val="0"/>
    </w:pPr>
    <w:rPr>
      <w:b/>
      <w:bCs/>
      <w:sz w:val="32"/>
      <w:szCs w:val="32"/>
      <w:lang w:val="en-US"/>
    </w:rPr>
  </w:style>
  <w:style w:type="paragraph" w:styleId="berschrift3">
    <w:name w:val="heading 3"/>
    <w:basedOn w:val="Standard"/>
    <w:next w:val="Standard"/>
    <w:link w:val="berschrift3Zchn"/>
    <w:qFormat/>
    <w:rsid w:val="00A461C3"/>
    <w:pPr>
      <w:keepNext/>
      <w:widowControl w:val="0"/>
      <w:spacing w:before="240" w:after="60"/>
      <w:jc w:val="both"/>
      <w:outlineLvl w:val="2"/>
    </w:pPr>
    <w:rPr>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F3269D"/>
    <w:rPr>
      <w:color w:val="0000FF"/>
      <w:u w:val="single"/>
    </w:rPr>
  </w:style>
  <w:style w:type="character" w:styleId="Seitenzahl">
    <w:name w:val="page number"/>
    <w:basedOn w:val="Absatz-Standardschriftart"/>
    <w:qFormat/>
    <w:rsid w:val="004E150B"/>
  </w:style>
  <w:style w:type="character" w:customStyle="1" w:styleId="berschrift3Zchn">
    <w:name w:val="Überschrift 3 Zchn"/>
    <w:link w:val="berschrift3"/>
    <w:qFormat/>
    <w:rsid w:val="00FD39DD"/>
    <w:rPr>
      <w:rFonts w:ascii="Arial" w:hAnsi="Arial" w:cs="Arial"/>
      <w:b/>
      <w:bCs/>
      <w:sz w:val="26"/>
      <w:szCs w:val="26"/>
      <w:lang w:val="en-US" w:eastAsia="ja-JP"/>
    </w:rPr>
  </w:style>
  <w:style w:type="character" w:customStyle="1" w:styleId="BodyTextChar">
    <w:name w:val="Body Text Char"/>
    <w:link w:val="TextBody"/>
    <w:qFormat/>
    <w:rsid w:val="00FD39DD"/>
    <w:rPr>
      <w:rFonts w:ascii="Century" w:hAnsi="Century"/>
      <w:sz w:val="24"/>
      <w:lang w:val="en-US" w:eastAsia="ja-JP"/>
    </w:rPr>
  </w:style>
  <w:style w:type="character" w:customStyle="1" w:styleId="NurTextZchn">
    <w:name w:val="Nur Text Zchn"/>
    <w:link w:val="NurText"/>
    <w:uiPriority w:val="99"/>
    <w:qFormat/>
    <w:rsid w:val="00FD39DD"/>
    <w:rPr>
      <w:rFonts w:ascii="Courier New" w:eastAsia="Times New Roman" w:hAnsi="Courier New" w:cs="Courier New"/>
      <w:lang w:eastAsia="en-US"/>
    </w:rPr>
  </w:style>
  <w:style w:type="character" w:customStyle="1" w:styleId="SprechblasentextZchn">
    <w:name w:val="Sprechblasentext Zchn"/>
    <w:link w:val="Sprechblasentext"/>
    <w:uiPriority w:val="99"/>
    <w:semiHidden/>
    <w:qFormat/>
    <w:rsid w:val="0060607A"/>
    <w:rPr>
      <w:rFonts w:ascii="Segoe UI" w:hAnsi="Segoe UI" w:cs="Segoe UI"/>
      <w:sz w:val="18"/>
      <w:szCs w:val="18"/>
      <w:lang w:eastAsia="ja-JP"/>
    </w:rPr>
  </w:style>
  <w:style w:type="character" w:styleId="Kommentarzeichen">
    <w:name w:val="annotation reference"/>
    <w:basedOn w:val="Absatz-Standardschriftart"/>
    <w:uiPriority w:val="99"/>
    <w:semiHidden/>
    <w:unhideWhenUsed/>
    <w:qFormat/>
    <w:rsid w:val="00797D65"/>
    <w:rPr>
      <w:sz w:val="16"/>
      <w:szCs w:val="16"/>
    </w:rPr>
  </w:style>
  <w:style w:type="character" w:customStyle="1" w:styleId="KommentartextZchn">
    <w:name w:val="Kommentartext Zchn"/>
    <w:basedOn w:val="Absatz-Standardschriftart"/>
    <w:link w:val="Kommentartext"/>
    <w:uiPriority w:val="99"/>
    <w:semiHidden/>
    <w:qFormat/>
    <w:rsid w:val="00797D65"/>
    <w:rPr>
      <w:rFonts w:ascii="Arial" w:hAnsi="Arial" w:cs="Arial"/>
      <w:lang w:eastAsia="ja-JP"/>
    </w:rPr>
  </w:style>
  <w:style w:type="character" w:customStyle="1" w:styleId="KommentarthemaZchn">
    <w:name w:val="Kommentarthema Zchn"/>
    <w:basedOn w:val="KommentartextZchn"/>
    <w:link w:val="Kommentarthema"/>
    <w:uiPriority w:val="99"/>
    <w:semiHidden/>
    <w:qFormat/>
    <w:rsid w:val="00797D65"/>
    <w:rPr>
      <w:rFonts w:ascii="Arial" w:hAnsi="Arial" w:cs="Arial"/>
      <w:b/>
      <w:bCs/>
      <w:lang w:eastAsia="ja-JP"/>
    </w:rPr>
  </w:style>
  <w:style w:type="character" w:customStyle="1" w:styleId="apple-converted-space">
    <w:name w:val="apple-converted-space"/>
    <w:basedOn w:val="Absatz-Standardschriftart"/>
    <w:qFormat/>
    <w:rsid w:val="00B3111A"/>
  </w:style>
  <w:style w:type="character" w:styleId="BesuchterHyperlink">
    <w:name w:val="FollowedHyperlink"/>
    <w:basedOn w:val="Absatz-Standardschriftart"/>
    <w:uiPriority w:val="99"/>
    <w:semiHidden/>
    <w:unhideWhenUsed/>
    <w:qFormat/>
    <w:rsid w:val="0030497B"/>
    <w:rPr>
      <w:color w:val="954F72" w:themeColor="followedHyperlink"/>
      <w:u w:val="single"/>
    </w:rPr>
  </w:style>
  <w:style w:type="character" w:customStyle="1" w:styleId="ListLabel1">
    <w:name w:val="ListLabel 1"/>
    <w:qFormat/>
    <w:rPr>
      <w:rFonts w:ascii="Arial" w:eastAsia="MS Mincho" w:hAnsi="Arial" w:cs="Arial"/>
      <w:b/>
      <w:sz w:val="22"/>
    </w:rPr>
  </w:style>
  <w:style w:type="character" w:customStyle="1" w:styleId="ListLabel2">
    <w:name w:val="ListLabel 2"/>
    <w:qFormat/>
    <w:rPr>
      <w:rFonts w:cs="Courier New"/>
    </w:rPr>
  </w:style>
  <w:style w:type="character" w:customStyle="1" w:styleId="ListLabel3">
    <w:name w:val="ListLabel 3"/>
    <w:qFormat/>
    <w:rPr>
      <w:rFonts w:eastAsia="Calibri" w:cs="Courier New"/>
    </w:rPr>
  </w:style>
  <w:style w:type="character" w:customStyle="1" w:styleId="ListLabel4">
    <w:name w:val="ListLabel 4"/>
    <w:qFormat/>
    <w:rPr>
      <w:rFonts w:ascii="Arial" w:hAnsi="Arial" w:cs="Arial"/>
      <w:b/>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paragraph" w:customStyle="1" w:styleId="Heading">
    <w:name w:val="Heading"/>
    <w:basedOn w:val="Standard"/>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link w:val="BodyTextChar"/>
    <w:rsid w:val="00F3269D"/>
    <w:pPr>
      <w:widowControl w:val="0"/>
      <w:spacing w:after="120"/>
      <w:jc w:val="both"/>
    </w:pPr>
    <w:rPr>
      <w:rFonts w:ascii="Century" w:hAnsi="Century" w:cs="Times New Roman"/>
      <w:sz w:val="24"/>
      <w:szCs w:val="20"/>
      <w:lang w:val="en-US"/>
    </w:rPr>
  </w:style>
  <w:style w:type="paragraph" w:styleId="Liste">
    <w:name w:val="List"/>
    <w:basedOn w:val="TextBody"/>
    <w:rPr>
      <w:rFonts w:cs="Lucida Sans"/>
    </w:rPr>
  </w:style>
  <w:style w:type="paragraph" w:styleId="Beschriftung">
    <w:name w:val="caption"/>
    <w:basedOn w:val="Standard"/>
    <w:next w:val="Standard"/>
    <w:uiPriority w:val="35"/>
    <w:qFormat/>
    <w:rsid w:val="00F3269D"/>
    <w:pPr>
      <w:widowControl w:val="0"/>
      <w:spacing w:before="120" w:after="120"/>
      <w:jc w:val="both"/>
    </w:pPr>
    <w:rPr>
      <w:rFonts w:ascii="Century" w:hAnsi="Century" w:cs="Times New Roman"/>
      <w:b/>
      <w:bCs/>
      <w:sz w:val="20"/>
      <w:szCs w:val="20"/>
      <w:lang w:val="en-US"/>
    </w:rPr>
  </w:style>
  <w:style w:type="paragraph" w:customStyle="1" w:styleId="Index">
    <w:name w:val="Index"/>
    <w:basedOn w:val="Standard"/>
    <w:qFormat/>
    <w:pPr>
      <w:suppressLineNumbers/>
    </w:pPr>
    <w:rPr>
      <w:rFonts w:cs="Lucida Sans"/>
    </w:rPr>
  </w:style>
  <w:style w:type="paragraph" w:styleId="Textkrper3">
    <w:name w:val="Body Text 3"/>
    <w:basedOn w:val="Standard"/>
    <w:qFormat/>
    <w:rsid w:val="00A461C3"/>
    <w:pPr>
      <w:widowControl w:val="0"/>
      <w:spacing w:after="120"/>
      <w:jc w:val="both"/>
    </w:pPr>
    <w:rPr>
      <w:rFonts w:ascii="Century" w:hAnsi="Century" w:cs="Times New Roman"/>
      <w:sz w:val="16"/>
      <w:szCs w:val="16"/>
      <w:lang w:val="en-US"/>
    </w:rPr>
  </w:style>
  <w:style w:type="paragraph" w:styleId="NurText">
    <w:name w:val="Plain Text"/>
    <w:basedOn w:val="Standard"/>
    <w:link w:val="NurTextZchn"/>
    <w:uiPriority w:val="99"/>
    <w:qFormat/>
    <w:rsid w:val="00A461C3"/>
    <w:rPr>
      <w:rFonts w:ascii="Courier New" w:eastAsia="Times New Roman" w:hAnsi="Courier New" w:cs="Courier New"/>
      <w:sz w:val="20"/>
      <w:szCs w:val="20"/>
      <w:lang w:eastAsia="en-US"/>
    </w:rPr>
  </w:style>
  <w:style w:type="paragraph" w:styleId="Kopfzeile">
    <w:name w:val="header"/>
    <w:basedOn w:val="Standard"/>
    <w:rsid w:val="004E150B"/>
    <w:pPr>
      <w:tabs>
        <w:tab w:val="center" w:pos="4153"/>
        <w:tab w:val="right" w:pos="8306"/>
      </w:tabs>
    </w:pPr>
  </w:style>
  <w:style w:type="paragraph" w:styleId="Fuzeile">
    <w:name w:val="footer"/>
    <w:basedOn w:val="Standard"/>
    <w:rsid w:val="004E150B"/>
    <w:pPr>
      <w:tabs>
        <w:tab w:val="center" w:pos="4153"/>
        <w:tab w:val="right" w:pos="8306"/>
      </w:tabs>
    </w:pPr>
  </w:style>
  <w:style w:type="paragraph" w:styleId="Sprechblasentext">
    <w:name w:val="Balloon Text"/>
    <w:basedOn w:val="Standard"/>
    <w:link w:val="SprechblasentextZchn"/>
    <w:uiPriority w:val="99"/>
    <w:semiHidden/>
    <w:unhideWhenUsed/>
    <w:qFormat/>
    <w:rsid w:val="0060607A"/>
    <w:rPr>
      <w:rFonts w:ascii="Segoe UI" w:hAnsi="Segoe UI" w:cs="Segoe UI"/>
      <w:sz w:val="18"/>
      <w:szCs w:val="18"/>
    </w:rPr>
  </w:style>
  <w:style w:type="paragraph" w:styleId="Listenabsatz">
    <w:name w:val="List Paragraph"/>
    <w:basedOn w:val="Standard"/>
    <w:uiPriority w:val="34"/>
    <w:qFormat/>
    <w:rsid w:val="00A81822"/>
    <w:pPr>
      <w:ind w:left="720"/>
      <w:contextualSpacing/>
    </w:pPr>
  </w:style>
  <w:style w:type="paragraph" w:styleId="Kommentartext">
    <w:name w:val="annotation text"/>
    <w:basedOn w:val="Standard"/>
    <w:link w:val="KommentartextZchn"/>
    <w:uiPriority w:val="99"/>
    <w:semiHidden/>
    <w:unhideWhenUsed/>
    <w:qFormat/>
    <w:rsid w:val="00797D65"/>
    <w:rPr>
      <w:sz w:val="20"/>
      <w:szCs w:val="20"/>
    </w:rPr>
  </w:style>
  <w:style w:type="paragraph" w:styleId="Kommentarthema">
    <w:name w:val="annotation subject"/>
    <w:basedOn w:val="Kommentartext"/>
    <w:link w:val="KommentarthemaZchn"/>
    <w:uiPriority w:val="99"/>
    <w:semiHidden/>
    <w:unhideWhenUsed/>
    <w:qFormat/>
    <w:rsid w:val="00797D65"/>
    <w:rPr>
      <w:b/>
      <w:bCs/>
    </w:rPr>
  </w:style>
  <w:style w:type="paragraph" w:styleId="StandardWeb">
    <w:name w:val="Normal (Web)"/>
    <w:basedOn w:val="Standard"/>
    <w:uiPriority w:val="99"/>
    <w:semiHidden/>
    <w:unhideWhenUsed/>
    <w:qFormat/>
    <w:rsid w:val="00B3111A"/>
    <w:pPr>
      <w:spacing w:beforeAutospacing="1" w:afterAutospacing="1"/>
    </w:pPr>
    <w:rPr>
      <w:rFonts w:ascii="Times New Roman" w:eastAsia="Times New Roman" w:hAnsi="Times New Roman" w:cs="Times New Roman"/>
      <w:sz w:val="24"/>
      <w:szCs w:val="24"/>
      <w:lang w:eastAsia="en-GB"/>
    </w:rPr>
  </w:style>
  <w:style w:type="paragraph" w:styleId="berarbeitung">
    <w:name w:val="Revision"/>
    <w:uiPriority w:val="99"/>
    <w:semiHidden/>
    <w:qFormat/>
    <w:rsid w:val="0030497B"/>
    <w:rPr>
      <w:rFonts w:ascii="Arial" w:hAnsi="Arial" w:cs="Arial"/>
      <w:color w:val="00000A"/>
      <w:sz w:val="22"/>
      <w:szCs w:val="22"/>
      <w:lang w:eastAsia="ja-JP"/>
    </w:rPr>
  </w:style>
  <w:style w:type="character" w:styleId="Hyperlink">
    <w:name w:val="Hyperlink"/>
    <w:basedOn w:val="Absatz-Standardschriftart"/>
    <w:uiPriority w:val="99"/>
    <w:unhideWhenUsed/>
    <w:rsid w:val="00FD19A9"/>
    <w:rPr>
      <w:color w:val="0563C1" w:themeColor="hyperlink"/>
      <w:u w:val="single"/>
    </w:rPr>
  </w:style>
  <w:style w:type="paragraph" w:styleId="Textkrper">
    <w:name w:val="Body Text"/>
    <w:basedOn w:val="Standard"/>
    <w:link w:val="TextkrperZchn"/>
    <w:semiHidden/>
    <w:unhideWhenUsed/>
    <w:rsid w:val="000D6F41"/>
    <w:pPr>
      <w:spacing w:after="120"/>
    </w:pPr>
  </w:style>
  <w:style w:type="character" w:customStyle="1" w:styleId="TextkrperZchn">
    <w:name w:val="Textkörper Zchn"/>
    <w:basedOn w:val="Absatz-Standardschriftart"/>
    <w:link w:val="Textkrper"/>
    <w:semiHidden/>
    <w:rsid w:val="000D6F41"/>
    <w:rPr>
      <w:rFonts w:ascii="Arial" w:hAnsi="Arial" w:cs="Arial"/>
      <w:color w:val="00000A"/>
      <w:sz w:val="22"/>
      <w:szCs w:val="22"/>
      <w:lang w:eastAsia="ja-JP"/>
    </w:rPr>
  </w:style>
  <w:style w:type="character" w:styleId="Fett">
    <w:name w:val="Strong"/>
    <w:uiPriority w:val="22"/>
    <w:qFormat/>
    <w:rsid w:val="000D6F41"/>
    <w:rPr>
      <w:b/>
      <w:bCs/>
    </w:rPr>
  </w:style>
  <w:style w:type="character" w:customStyle="1" w:styleId="UnresolvedMention1">
    <w:name w:val="Unresolved Mention1"/>
    <w:basedOn w:val="Absatz-Standardschriftart"/>
    <w:uiPriority w:val="99"/>
    <w:semiHidden/>
    <w:unhideWhenUsed/>
    <w:rsid w:val="00841A70"/>
    <w:rPr>
      <w:color w:val="808080"/>
      <w:shd w:val="clear" w:color="auto" w:fill="E6E6E6"/>
    </w:rPr>
  </w:style>
  <w:style w:type="character" w:customStyle="1" w:styleId="UnresolvedMention">
    <w:name w:val="Unresolved Mention"/>
    <w:basedOn w:val="Absatz-Standardschriftart"/>
    <w:uiPriority w:val="99"/>
    <w:semiHidden/>
    <w:unhideWhenUsed/>
    <w:rsid w:val="004A39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color w:val="00000A"/>
      <w:sz w:val="22"/>
      <w:szCs w:val="22"/>
      <w:lang w:eastAsia="ja-JP"/>
    </w:rPr>
  </w:style>
  <w:style w:type="paragraph" w:styleId="berschrift1">
    <w:name w:val="heading 1"/>
    <w:basedOn w:val="Standard"/>
    <w:next w:val="Standard"/>
    <w:qFormat/>
    <w:rsid w:val="00F3269D"/>
    <w:pPr>
      <w:keepNext/>
      <w:widowControl w:val="0"/>
      <w:spacing w:before="240" w:after="60"/>
      <w:jc w:val="both"/>
      <w:outlineLvl w:val="0"/>
    </w:pPr>
    <w:rPr>
      <w:b/>
      <w:bCs/>
      <w:sz w:val="32"/>
      <w:szCs w:val="32"/>
      <w:lang w:val="en-US"/>
    </w:rPr>
  </w:style>
  <w:style w:type="paragraph" w:styleId="berschrift3">
    <w:name w:val="heading 3"/>
    <w:basedOn w:val="Standard"/>
    <w:next w:val="Standard"/>
    <w:link w:val="berschrift3Zchn"/>
    <w:qFormat/>
    <w:rsid w:val="00A461C3"/>
    <w:pPr>
      <w:keepNext/>
      <w:widowControl w:val="0"/>
      <w:spacing w:before="240" w:after="60"/>
      <w:jc w:val="both"/>
      <w:outlineLvl w:val="2"/>
    </w:pPr>
    <w:rPr>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F3269D"/>
    <w:rPr>
      <w:color w:val="0000FF"/>
      <w:u w:val="single"/>
    </w:rPr>
  </w:style>
  <w:style w:type="character" w:styleId="Seitenzahl">
    <w:name w:val="page number"/>
    <w:basedOn w:val="Absatz-Standardschriftart"/>
    <w:qFormat/>
    <w:rsid w:val="004E150B"/>
  </w:style>
  <w:style w:type="character" w:customStyle="1" w:styleId="berschrift3Zchn">
    <w:name w:val="Überschrift 3 Zchn"/>
    <w:link w:val="berschrift3"/>
    <w:qFormat/>
    <w:rsid w:val="00FD39DD"/>
    <w:rPr>
      <w:rFonts w:ascii="Arial" w:hAnsi="Arial" w:cs="Arial"/>
      <w:b/>
      <w:bCs/>
      <w:sz w:val="26"/>
      <w:szCs w:val="26"/>
      <w:lang w:val="en-US" w:eastAsia="ja-JP"/>
    </w:rPr>
  </w:style>
  <w:style w:type="character" w:customStyle="1" w:styleId="BodyTextChar">
    <w:name w:val="Body Text Char"/>
    <w:link w:val="TextBody"/>
    <w:qFormat/>
    <w:rsid w:val="00FD39DD"/>
    <w:rPr>
      <w:rFonts w:ascii="Century" w:hAnsi="Century"/>
      <w:sz w:val="24"/>
      <w:lang w:val="en-US" w:eastAsia="ja-JP"/>
    </w:rPr>
  </w:style>
  <w:style w:type="character" w:customStyle="1" w:styleId="NurTextZchn">
    <w:name w:val="Nur Text Zchn"/>
    <w:link w:val="NurText"/>
    <w:uiPriority w:val="99"/>
    <w:qFormat/>
    <w:rsid w:val="00FD39DD"/>
    <w:rPr>
      <w:rFonts w:ascii="Courier New" w:eastAsia="Times New Roman" w:hAnsi="Courier New" w:cs="Courier New"/>
      <w:lang w:eastAsia="en-US"/>
    </w:rPr>
  </w:style>
  <w:style w:type="character" w:customStyle="1" w:styleId="SprechblasentextZchn">
    <w:name w:val="Sprechblasentext Zchn"/>
    <w:link w:val="Sprechblasentext"/>
    <w:uiPriority w:val="99"/>
    <w:semiHidden/>
    <w:qFormat/>
    <w:rsid w:val="0060607A"/>
    <w:rPr>
      <w:rFonts w:ascii="Segoe UI" w:hAnsi="Segoe UI" w:cs="Segoe UI"/>
      <w:sz w:val="18"/>
      <w:szCs w:val="18"/>
      <w:lang w:eastAsia="ja-JP"/>
    </w:rPr>
  </w:style>
  <w:style w:type="character" w:styleId="Kommentarzeichen">
    <w:name w:val="annotation reference"/>
    <w:basedOn w:val="Absatz-Standardschriftart"/>
    <w:uiPriority w:val="99"/>
    <w:semiHidden/>
    <w:unhideWhenUsed/>
    <w:qFormat/>
    <w:rsid w:val="00797D65"/>
    <w:rPr>
      <w:sz w:val="16"/>
      <w:szCs w:val="16"/>
    </w:rPr>
  </w:style>
  <w:style w:type="character" w:customStyle="1" w:styleId="KommentartextZchn">
    <w:name w:val="Kommentartext Zchn"/>
    <w:basedOn w:val="Absatz-Standardschriftart"/>
    <w:link w:val="Kommentartext"/>
    <w:uiPriority w:val="99"/>
    <w:semiHidden/>
    <w:qFormat/>
    <w:rsid w:val="00797D65"/>
    <w:rPr>
      <w:rFonts w:ascii="Arial" w:hAnsi="Arial" w:cs="Arial"/>
      <w:lang w:eastAsia="ja-JP"/>
    </w:rPr>
  </w:style>
  <w:style w:type="character" w:customStyle="1" w:styleId="KommentarthemaZchn">
    <w:name w:val="Kommentarthema Zchn"/>
    <w:basedOn w:val="KommentartextZchn"/>
    <w:link w:val="Kommentarthema"/>
    <w:uiPriority w:val="99"/>
    <w:semiHidden/>
    <w:qFormat/>
    <w:rsid w:val="00797D65"/>
    <w:rPr>
      <w:rFonts w:ascii="Arial" w:hAnsi="Arial" w:cs="Arial"/>
      <w:b/>
      <w:bCs/>
      <w:lang w:eastAsia="ja-JP"/>
    </w:rPr>
  </w:style>
  <w:style w:type="character" w:customStyle="1" w:styleId="apple-converted-space">
    <w:name w:val="apple-converted-space"/>
    <w:basedOn w:val="Absatz-Standardschriftart"/>
    <w:qFormat/>
    <w:rsid w:val="00B3111A"/>
  </w:style>
  <w:style w:type="character" w:styleId="BesuchterHyperlink">
    <w:name w:val="FollowedHyperlink"/>
    <w:basedOn w:val="Absatz-Standardschriftart"/>
    <w:uiPriority w:val="99"/>
    <w:semiHidden/>
    <w:unhideWhenUsed/>
    <w:qFormat/>
    <w:rsid w:val="0030497B"/>
    <w:rPr>
      <w:color w:val="954F72" w:themeColor="followedHyperlink"/>
      <w:u w:val="single"/>
    </w:rPr>
  </w:style>
  <w:style w:type="character" w:customStyle="1" w:styleId="ListLabel1">
    <w:name w:val="ListLabel 1"/>
    <w:qFormat/>
    <w:rPr>
      <w:rFonts w:ascii="Arial" w:eastAsia="MS Mincho" w:hAnsi="Arial" w:cs="Arial"/>
      <w:b/>
      <w:sz w:val="22"/>
    </w:rPr>
  </w:style>
  <w:style w:type="character" w:customStyle="1" w:styleId="ListLabel2">
    <w:name w:val="ListLabel 2"/>
    <w:qFormat/>
    <w:rPr>
      <w:rFonts w:cs="Courier New"/>
    </w:rPr>
  </w:style>
  <w:style w:type="character" w:customStyle="1" w:styleId="ListLabel3">
    <w:name w:val="ListLabel 3"/>
    <w:qFormat/>
    <w:rPr>
      <w:rFonts w:eastAsia="Calibri" w:cs="Courier New"/>
    </w:rPr>
  </w:style>
  <w:style w:type="character" w:customStyle="1" w:styleId="ListLabel4">
    <w:name w:val="ListLabel 4"/>
    <w:qFormat/>
    <w:rPr>
      <w:rFonts w:ascii="Arial" w:hAnsi="Arial" w:cs="Arial"/>
      <w:b/>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paragraph" w:customStyle="1" w:styleId="Heading">
    <w:name w:val="Heading"/>
    <w:basedOn w:val="Standard"/>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link w:val="BodyTextChar"/>
    <w:rsid w:val="00F3269D"/>
    <w:pPr>
      <w:widowControl w:val="0"/>
      <w:spacing w:after="120"/>
      <w:jc w:val="both"/>
    </w:pPr>
    <w:rPr>
      <w:rFonts w:ascii="Century" w:hAnsi="Century" w:cs="Times New Roman"/>
      <w:sz w:val="24"/>
      <w:szCs w:val="20"/>
      <w:lang w:val="en-US"/>
    </w:rPr>
  </w:style>
  <w:style w:type="paragraph" w:styleId="Liste">
    <w:name w:val="List"/>
    <w:basedOn w:val="TextBody"/>
    <w:rPr>
      <w:rFonts w:cs="Lucida Sans"/>
    </w:rPr>
  </w:style>
  <w:style w:type="paragraph" w:styleId="Beschriftung">
    <w:name w:val="caption"/>
    <w:basedOn w:val="Standard"/>
    <w:next w:val="Standard"/>
    <w:uiPriority w:val="35"/>
    <w:qFormat/>
    <w:rsid w:val="00F3269D"/>
    <w:pPr>
      <w:widowControl w:val="0"/>
      <w:spacing w:before="120" w:after="120"/>
      <w:jc w:val="both"/>
    </w:pPr>
    <w:rPr>
      <w:rFonts w:ascii="Century" w:hAnsi="Century" w:cs="Times New Roman"/>
      <w:b/>
      <w:bCs/>
      <w:sz w:val="20"/>
      <w:szCs w:val="20"/>
      <w:lang w:val="en-US"/>
    </w:rPr>
  </w:style>
  <w:style w:type="paragraph" w:customStyle="1" w:styleId="Index">
    <w:name w:val="Index"/>
    <w:basedOn w:val="Standard"/>
    <w:qFormat/>
    <w:pPr>
      <w:suppressLineNumbers/>
    </w:pPr>
    <w:rPr>
      <w:rFonts w:cs="Lucida Sans"/>
    </w:rPr>
  </w:style>
  <w:style w:type="paragraph" w:styleId="Textkrper3">
    <w:name w:val="Body Text 3"/>
    <w:basedOn w:val="Standard"/>
    <w:qFormat/>
    <w:rsid w:val="00A461C3"/>
    <w:pPr>
      <w:widowControl w:val="0"/>
      <w:spacing w:after="120"/>
      <w:jc w:val="both"/>
    </w:pPr>
    <w:rPr>
      <w:rFonts w:ascii="Century" w:hAnsi="Century" w:cs="Times New Roman"/>
      <w:sz w:val="16"/>
      <w:szCs w:val="16"/>
      <w:lang w:val="en-US"/>
    </w:rPr>
  </w:style>
  <w:style w:type="paragraph" w:styleId="NurText">
    <w:name w:val="Plain Text"/>
    <w:basedOn w:val="Standard"/>
    <w:link w:val="NurTextZchn"/>
    <w:uiPriority w:val="99"/>
    <w:qFormat/>
    <w:rsid w:val="00A461C3"/>
    <w:rPr>
      <w:rFonts w:ascii="Courier New" w:eastAsia="Times New Roman" w:hAnsi="Courier New" w:cs="Courier New"/>
      <w:sz w:val="20"/>
      <w:szCs w:val="20"/>
      <w:lang w:eastAsia="en-US"/>
    </w:rPr>
  </w:style>
  <w:style w:type="paragraph" w:styleId="Kopfzeile">
    <w:name w:val="header"/>
    <w:basedOn w:val="Standard"/>
    <w:rsid w:val="004E150B"/>
    <w:pPr>
      <w:tabs>
        <w:tab w:val="center" w:pos="4153"/>
        <w:tab w:val="right" w:pos="8306"/>
      </w:tabs>
    </w:pPr>
  </w:style>
  <w:style w:type="paragraph" w:styleId="Fuzeile">
    <w:name w:val="footer"/>
    <w:basedOn w:val="Standard"/>
    <w:rsid w:val="004E150B"/>
    <w:pPr>
      <w:tabs>
        <w:tab w:val="center" w:pos="4153"/>
        <w:tab w:val="right" w:pos="8306"/>
      </w:tabs>
    </w:pPr>
  </w:style>
  <w:style w:type="paragraph" w:styleId="Sprechblasentext">
    <w:name w:val="Balloon Text"/>
    <w:basedOn w:val="Standard"/>
    <w:link w:val="SprechblasentextZchn"/>
    <w:uiPriority w:val="99"/>
    <w:semiHidden/>
    <w:unhideWhenUsed/>
    <w:qFormat/>
    <w:rsid w:val="0060607A"/>
    <w:rPr>
      <w:rFonts w:ascii="Segoe UI" w:hAnsi="Segoe UI" w:cs="Segoe UI"/>
      <w:sz w:val="18"/>
      <w:szCs w:val="18"/>
    </w:rPr>
  </w:style>
  <w:style w:type="paragraph" w:styleId="Listenabsatz">
    <w:name w:val="List Paragraph"/>
    <w:basedOn w:val="Standard"/>
    <w:uiPriority w:val="34"/>
    <w:qFormat/>
    <w:rsid w:val="00A81822"/>
    <w:pPr>
      <w:ind w:left="720"/>
      <w:contextualSpacing/>
    </w:pPr>
  </w:style>
  <w:style w:type="paragraph" w:styleId="Kommentartext">
    <w:name w:val="annotation text"/>
    <w:basedOn w:val="Standard"/>
    <w:link w:val="KommentartextZchn"/>
    <w:uiPriority w:val="99"/>
    <w:semiHidden/>
    <w:unhideWhenUsed/>
    <w:qFormat/>
    <w:rsid w:val="00797D65"/>
    <w:rPr>
      <w:sz w:val="20"/>
      <w:szCs w:val="20"/>
    </w:rPr>
  </w:style>
  <w:style w:type="paragraph" w:styleId="Kommentarthema">
    <w:name w:val="annotation subject"/>
    <w:basedOn w:val="Kommentartext"/>
    <w:link w:val="KommentarthemaZchn"/>
    <w:uiPriority w:val="99"/>
    <w:semiHidden/>
    <w:unhideWhenUsed/>
    <w:qFormat/>
    <w:rsid w:val="00797D65"/>
    <w:rPr>
      <w:b/>
      <w:bCs/>
    </w:rPr>
  </w:style>
  <w:style w:type="paragraph" w:styleId="StandardWeb">
    <w:name w:val="Normal (Web)"/>
    <w:basedOn w:val="Standard"/>
    <w:uiPriority w:val="99"/>
    <w:semiHidden/>
    <w:unhideWhenUsed/>
    <w:qFormat/>
    <w:rsid w:val="00B3111A"/>
    <w:pPr>
      <w:spacing w:beforeAutospacing="1" w:afterAutospacing="1"/>
    </w:pPr>
    <w:rPr>
      <w:rFonts w:ascii="Times New Roman" w:eastAsia="Times New Roman" w:hAnsi="Times New Roman" w:cs="Times New Roman"/>
      <w:sz w:val="24"/>
      <w:szCs w:val="24"/>
      <w:lang w:eastAsia="en-GB"/>
    </w:rPr>
  </w:style>
  <w:style w:type="paragraph" w:styleId="berarbeitung">
    <w:name w:val="Revision"/>
    <w:uiPriority w:val="99"/>
    <w:semiHidden/>
    <w:qFormat/>
    <w:rsid w:val="0030497B"/>
    <w:rPr>
      <w:rFonts w:ascii="Arial" w:hAnsi="Arial" w:cs="Arial"/>
      <w:color w:val="00000A"/>
      <w:sz w:val="22"/>
      <w:szCs w:val="22"/>
      <w:lang w:eastAsia="ja-JP"/>
    </w:rPr>
  </w:style>
  <w:style w:type="character" w:styleId="Hyperlink">
    <w:name w:val="Hyperlink"/>
    <w:basedOn w:val="Absatz-Standardschriftart"/>
    <w:uiPriority w:val="99"/>
    <w:unhideWhenUsed/>
    <w:rsid w:val="00FD19A9"/>
    <w:rPr>
      <w:color w:val="0563C1" w:themeColor="hyperlink"/>
      <w:u w:val="single"/>
    </w:rPr>
  </w:style>
  <w:style w:type="paragraph" w:styleId="Textkrper">
    <w:name w:val="Body Text"/>
    <w:basedOn w:val="Standard"/>
    <w:link w:val="TextkrperZchn"/>
    <w:semiHidden/>
    <w:unhideWhenUsed/>
    <w:rsid w:val="000D6F41"/>
    <w:pPr>
      <w:spacing w:after="120"/>
    </w:pPr>
  </w:style>
  <w:style w:type="character" w:customStyle="1" w:styleId="TextkrperZchn">
    <w:name w:val="Textkörper Zchn"/>
    <w:basedOn w:val="Absatz-Standardschriftart"/>
    <w:link w:val="Textkrper"/>
    <w:semiHidden/>
    <w:rsid w:val="000D6F41"/>
    <w:rPr>
      <w:rFonts w:ascii="Arial" w:hAnsi="Arial" w:cs="Arial"/>
      <w:color w:val="00000A"/>
      <w:sz w:val="22"/>
      <w:szCs w:val="22"/>
      <w:lang w:eastAsia="ja-JP"/>
    </w:rPr>
  </w:style>
  <w:style w:type="character" w:styleId="Fett">
    <w:name w:val="Strong"/>
    <w:uiPriority w:val="22"/>
    <w:qFormat/>
    <w:rsid w:val="000D6F41"/>
    <w:rPr>
      <w:b/>
      <w:bCs/>
    </w:rPr>
  </w:style>
  <w:style w:type="character" w:customStyle="1" w:styleId="UnresolvedMention1">
    <w:name w:val="Unresolved Mention1"/>
    <w:basedOn w:val="Absatz-Standardschriftart"/>
    <w:uiPriority w:val="99"/>
    <w:semiHidden/>
    <w:unhideWhenUsed/>
    <w:rsid w:val="00841A70"/>
    <w:rPr>
      <w:color w:val="808080"/>
      <w:shd w:val="clear" w:color="auto" w:fill="E6E6E6"/>
    </w:rPr>
  </w:style>
  <w:style w:type="character" w:customStyle="1" w:styleId="UnresolvedMention">
    <w:name w:val="Unresolved Mention"/>
    <w:basedOn w:val="Absatz-Standardschriftart"/>
    <w:uiPriority w:val="99"/>
    <w:semiHidden/>
    <w:unhideWhenUsed/>
    <w:rsid w:val="004A3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706">
      <w:bodyDiv w:val="1"/>
      <w:marLeft w:val="0"/>
      <w:marRight w:val="0"/>
      <w:marTop w:val="0"/>
      <w:marBottom w:val="0"/>
      <w:divBdr>
        <w:top w:val="none" w:sz="0" w:space="0" w:color="auto"/>
        <w:left w:val="none" w:sz="0" w:space="0" w:color="auto"/>
        <w:bottom w:val="none" w:sz="0" w:space="0" w:color="auto"/>
        <w:right w:val="none" w:sz="0" w:space="0" w:color="auto"/>
      </w:divBdr>
    </w:div>
    <w:div w:id="157696960">
      <w:bodyDiv w:val="1"/>
      <w:marLeft w:val="0"/>
      <w:marRight w:val="0"/>
      <w:marTop w:val="0"/>
      <w:marBottom w:val="0"/>
      <w:divBdr>
        <w:top w:val="none" w:sz="0" w:space="0" w:color="auto"/>
        <w:left w:val="none" w:sz="0" w:space="0" w:color="auto"/>
        <w:bottom w:val="none" w:sz="0" w:space="0" w:color="auto"/>
        <w:right w:val="none" w:sz="0" w:space="0" w:color="auto"/>
      </w:divBdr>
    </w:div>
    <w:div w:id="749238098">
      <w:bodyDiv w:val="1"/>
      <w:marLeft w:val="0"/>
      <w:marRight w:val="0"/>
      <w:marTop w:val="0"/>
      <w:marBottom w:val="0"/>
      <w:divBdr>
        <w:top w:val="none" w:sz="0" w:space="0" w:color="auto"/>
        <w:left w:val="none" w:sz="0" w:space="0" w:color="auto"/>
        <w:bottom w:val="none" w:sz="0" w:space="0" w:color="auto"/>
        <w:right w:val="none" w:sz="0" w:space="0" w:color="auto"/>
      </w:divBdr>
    </w:div>
    <w:div w:id="168034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i.yokogawa.com/d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olfgang.gleissner@de.yokogaw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i.yokogawa.com/eu/" TargetMode="External"/><Relationship Id="rId5" Type="http://schemas.openxmlformats.org/officeDocument/2006/relationships/settings" Target="settings.xml"/><Relationship Id="rId15" Type="http://schemas.openxmlformats.org/officeDocument/2006/relationships/hyperlink" Target="mailto:dave@peterbush.co.uk" TargetMode="External"/><Relationship Id="rId10" Type="http://schemas.openxmlformats.org/officeDocument/2006/relationships/hyperlink" Target="https://www.linkedin.com/title/advisor-marketing-%26-communication?trk=mprofile_titl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i.yokogawa.com" TargetMode="External"/><Relationship Id="rId14" Type="http://schemas.openxmlformats.org/officeDocument/2006/relationships/hyperlink" Target="http://www.napie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9648-E236-496B-86A1-2964B390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8459</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Yokogawa</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Krone, Anna</cp:lastModifiedBy>
  <cp:revision>22</cp:revision>
  <cp:lastPrinted>2018-06-13T11:01:00Z</cp:lastPrinted>
  <dcterms:created xsi:type="dcterms:W3CDTF">2018-10-23T07:22:00Z</dcterms:created>
  <dcterms:modified xsi:type="dcterms:W3CDTF">2018-10-23T08:44:00Z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Yokogawa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